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2C2" w:rsidRPr="00886EF8" w:rsidRDefault="008A12C2" w:rsidP="00683105">
      <w:pPr>
        <w:spacing w:after="0"/>
        <w:rPr>
          <w:rFonts w:ascii="Times New Roman" w:hAnsi="Times New Roman" w:cs="Times New Roman"/>
          <w:b/>
          <w:sz w:val="28"/>
          <w:szCs w:val="28"/>
        </w:rPr>
      </w:pPr>
      <w:r w:rsidRPr="00886EF8">
        <w:rPr>
          <w:rFonts w:ascii="Times New Roman" w:hAnsi="Times New Roman" w:cs="Times New Roman"/>
          <w:b/>
          <w:sz w:val="28"/>
          <w:szCs w:val="28"/>
        </w:rPr>
        <w:t xml:space="preserve">HỌC VIÊN: </w:t>
      </w:r>
      <w:r w:rsidR="00683105">
        <w:rPr>
          <w:rFonts w:ascii="Times New Roman" w:hAnsi="Times New Roman" w:cs="Times New Roman"/>
          <w:b/>
          <w:sz w:val="28"/>
          <w:szCs w:val="28"/>
        </w:rPr>
        <w:t>NGUYỄN</w:t>
      </w:r>
      <w:r w:rsidRPr="00886EF8">
        <w:rPr>
          <w:rFonts w:ascii="Times New Roman" w:hAnsi="Times New Roman" w:cs="Times New Roman"/>
          <w:b/>
          <w:sz w:val="28"/>
          <w:szCs w:val="28"/>
        </w:rPr>
        <w:t xml:space="preserve"> THỊ</w:t>
      </w:r>
      <w:r w:rsidR="00683105">
        <w:rPr>
          <w:rFonts w:ascii="Times New Roman" w:hAnsi="Times New Roman" w:cs="Times New Roman"/>
          <w:b/>
          <w:sz w:val="28"/>
          <w:szCs w:val="28"/>
        </w:rPr>
        <w:t xml:space="preserve"> </w:t>
      </w:r>
      <w:r w:rsidRPr="00886EF8">
        <w:rPr>
          <w:rFonts w:ascii="Times New Roman" w:hAnsi="Times New Roman" w:cs="Times New Roman"/>
          <w:b/>
          <w:sz w:val="28"/>
          <w:szCs w:val="28"/>
        </w:rPr>
        <w:t>HU</w:t>
      </w:r>
      <w:r w:rsidR="00683105">
        <w:rPr>
          <w:rFonts w:ascii="Times New Roman" w:hAnsi="Times New Roman" w:cs="Times New Roman"/>
          <w:b/>
          <w:sz w:val="28"/>
          <w:szCs w:val="28"/>
        </w:rPr>
        <w:t>YỀN</w:t>
      </w:r>
      <w:r w:rsidRPr="00886EF8">
        <w:rPr>
          <w:rFonts w:ascii="Times New Roman" w:hAnsi="Times New Roman" w:cs="Times New Roman"/>
          <w:b/>
          <w:sz w:val="28"/>
          <w:szCs w:val="28"/>
        </w:rPr>
        <w:t xml:space="preserve"> NGA</w:t>
      </w:r>
    </w:p>
    <w:p w:rsidR="008A12C2" w:rsidRPr="00886EF8" w:rsidRDefault="008A12C2" w:rsidP="00683105">
      <w:pPr>
        <w:spacing w:after="0"/>
        <w:rPr>
          <w:rFonts w:ascii="Times New Roman" w:hAnsi="Times New Roman" w:cs="Times New Roman"/>
          <w:b/>
          <w:sz w:val="28"/>
          <w:szCs w:val="28"/>
        </w:rPr>
      </w:pPr>
      <w:r w:rsidRPr="00886EF8">
        <w:rPr>
          <w:rFonts w:ascii="Times New Roman" w:hAnsi="Times New Roman" w:cs="Times New Roman"/>
          <w:b/>
          <w:sz w:val="28"/>
          <w:szCs w:val="28"/>
        </w:rPr>
        <w:t>LỚP: TC134</w:t>
      </w:r>
    </w:p>
    <w:p w:rsidR="008A12C2" w:rsidRPr="00886EF8" w:rsidRDefault="008A12C2" w:rsidP="008A12C2">
      <w:pPr>
        <w:jc w:val="center"/>
        <w:rPr>
          <w:rFonts w:ascii="Times New Roman" w:hAnsi="Times New Roman" w:cs="Times New Roman"/>
          <w:b/>
          <w:sz w:val="24"/>
          <w:szCs w:val="24"/>
        </w:rPr>
      </w:pPr>
    </w:p>
    <w:p w:rsidR="00072DAF" w:rsidRPr="00683105" w:rsidRDefault="00895F73" w:rsidP="00683105">
      <w:pPr>
        <w:spacing w:after="0"/>
        <w:jc w:val="center"/>
        <w:rPr>
          <w:rFonts w:ascii="Times New Roman" w:hAnsi="Times New Roman" w:cs="Times New Roman"/>
          <w:b/>
          <w:sz w:val="36"/>
          <w:szCs w:val="36"/>
        </w:rPr>
      </w:pPr>
      <w:r w:rsidRPr="00683105">
        <w:rPr>
          <w:rFonts w:ascii="Times New Roman" w:hAnsi="Times New Roman" w:cs="Times New Roman"/>
          <w:b/>
          <w:sz w:val="36"/>
          <w:szCs w:val="36"/>
        </w:rPr>
        <w:t>THẢO LUẬ</w:t>
      </w:r>
      <w:r w:rsidR="008A12C2" w:rsidRPr="00683105">
        <w:rPr>
          <w:rFonts w:ascii="Times New Roman" w:hAnsi="Times New Roman" w:cs="Times New Roman"/>
          <w:b/>
          <w:sz w:val="36"/>
          <w:szCs w:val="36"/>
        </w:rPr>
        <w:t>N LẦN 1</w:t>
      </w:r>
    </w:p>
    <w:p w:rsidR="00683105" w:rsidRPr="00683105" w:rsidRDefault="008A12C2" w:rsidP="00683105">
      <w:pPr>
        <w:spacing w:after="0"/>
        <w:jc w:val="center"/>
        <w:rPr>
          <w:rFonts w:ascii="Times New Roman" w:hAnsi="Times New Roman" w:cs="Times New Roman"/>
          <w:b/>
          <w:sz w:val="36"/>
          <w:szCs w:val="36"/>
        </w:rPr>
      </w:pPr>
      <w:r w:rsidRPr="00683105">
        <w:rPr>
          <w:rFonts w:ascii="Times New Roman" w:hAnsi="Times New Roman" w:cs="Times New Roman"/>
          <w:b/>
          <w:sz w:val="36"/>
          <w:szCs w:val="36"/>
        </w:rPr>
        <w:t xml:space="preserve">MÔN: ĐƯỜNG LỐI, CHÍNH SÁCH CỦA ĐẢNG </w:t>
      </w:r>
    </w:p>
    <w:p w:rsidR="008A12C2" w:rsidRPr="00683105" w:rsidRDefault="008A12C2" w:rsidP="00683105">
      <w:pPr>
        <w:spacing w:after="0"/>
        <w:jc w:val="center"/>
        <w:rPr>
          <w:rFonts w:ascii="Times New Roman" w:hAnsi="Times New Roman" w:cs="Times New Roman"/>
          <w:b/>
          <w:sz w:val="36"/>
          <w:szCs w:val="36"/>
        </w:rPr>
      </w:pPr>
      <w:r w:rsidRPr="00683105">
        <w:rPr>
          <w:rFonts w:ascii="Times New Roman" w:hAnsi="Times New Roman" w:cs="Times New Roman"/>
          <w:b/>
          <w:sz w:val="36"/>
          <w:szCs w:val="36"/>
        </w:rPr>
        <w:t>VÀ NHÀ NƯỚC VIỆT NAM</w:t>
      </w:r>
    </w:p>
    <w:p w:rsidR="00683105" w:rsidRDefault="00683105" w:rsidP="008A12C2">
      <w:pPr>
        <w:jc w:val="both"/>
        <w:rPr>
          <w:rFonts w:ascii="Times New Roman" w:hAnsi="Times New Roman" w:cs="Times New Roman"/>
          <w:sz w:val="24"/>
          <w:szCs w:val="24"/>
        </w:rPr>
      </w:pP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Câu 1: Tính tất yếu và những đặc trưng của KTTT định hướng XHCN ở Việt Nam? Liên hệ thực tiễn?</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Câu 2: Giải pháp phát triển KTTT định hướng XHCN ở VN trong giai đoạn hiện nay?</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 xml:space="preserve">Câu 3: Trình bày những nội dung cơ bản của mô hình tăng trưởng kinh </w:t>
      </w:r>
      <w:proofErr w:type="gramStart"/>
      <w:r w:rsidRPr="00886EF8">
        <w:rPr>
          <w:rFonts w:ascii="Times New Roman" w:hAnsi="Times New Roman" w:cs="Times New Roman"/>
          <w:sz w:val="24"/>
          <w:szCs w:val="24"/>
        </w:rPr>
        <w:t>tế ?</w:t>
      </w:r>
      <w:proofErr w:type="gramEnd"/>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Câu 4: Trình bày những yêu cầu, mục tiêu, nội dung và nguyên tắc của đổi mới mô hình tăng trưởng kinh tế ở VN đến năm 2010?</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 xml:space="preserve">Câu 5: Trình bày những quan điểm, định hướng và giải pháp chủ yếu phát triển các ngành, lĩnh vực kinh tế </w:t>
      </w:r>
      <w:proofErr w:type="gramStart"/>
      <w:r w:rsidRPr="00886EF8">
        <w:rPr>
          <w:rFonts w:ascii="Times New Roman" w:hAnsi="Times New Roman" w:cs="Times New Roman"/>
          <w:sz w:val="24"/>
          <w:szCs w:val="24"/>
        </w:rPr>
        <w:t>theo</w:t>
      </w:r>
      <w:proofErr w:type="gramEnd"/>
      <w:r w:rsidRPr="00886EF8">
        <w:rPr>
          <w:rFonts w:ascii="Times New Roman" w:hAnsi="Times New Roman" w:cs="Times New Roman"/>
          <w:sz w:val="24"/>
          <w:szCs w:val="24"/>
        </w:rPr>
        <w:t xml:space="preserve"> hướng phát triển bền vững ở VN hiện nay?</w:t>
      </w:r>
    </w:p>
    <w:p w:rsidR="00895F73" w:rsidRPr="00886EF8" w:rsidRDefault="00895F73" w:rsidP="008A12C2">
      <w:pPr>
        <w:jc w:val="both"/>
        <w:rPr>
          <w:rFonts w:ascii="Times New Roman" w:hAnsi="Times New Roman" w:cs="Times New Roman"/>
          <w:sz w:val="24"/>
          <w:szCs w:val="24"/>
        </w:rPr>
      </w:pPr>
      <w:r w:rsidRPr="00886EF8">
        <w:rPr>
          <w:rFonts w:ascii="Times New Roman" w:hAnsi="Times New Roman" w:cs="Times New Roman"/>
          <w:sz w:val="24"/>
          <w:szCs w:val="24"/>
        </w:rPr>
        <w:t>Câu 6: Nêu những nhiệm vụ và giải pháp cơ bản nhằm đẩy mạnh CNH-HĐH gắn với phát triển kinh tế tri thức ở VN?</w:t>
      </w:r>
    </w:p>
    <w:p w:rsidR="00886EF8" w:rsidRPr="00886EF8" w:rsidRDefault="00886EF8" w:rsidP="00886EF8">
      <w:pPr>
        <w:jc w:val="center"/>
        <w:rPr>
          <w:rFonts w:ascii="Times New Roman" w:hAnsi="Times New Roman" w:cs="Times New Roman"/>
          <w:sz w:val="24"/>
          <w:szCs w:val="24"/>
        </w:rPr>
      </w:pPr>
      <w:r w:rsidRPr="00886EF8">
        <w:rPr>
          <w:rFonts w:ascii="Times New Roman" w:hAnsi="Times New Roman" w:cs="Times New Roman"/>
          <w:b/>
          <w:sz w:val="24"/>
          <w:szCs w:val="24"/>
          <w:u w:val="single"/>
        </w:rPr>
        <w:t>TRẢ LỜI</w:t>
      </w:r>
      <w:r>
        <w:rPr>
          <w:rFonts w:ascii="Times New Roman" w:hAnsi="Times New Roman" w:cs="Times New Roman"/>
          <w:sz w:val="24"/>
          <w:szCs w:val="24"/>
        </w:rPr>
        <w:t>:</w:t>
      </w:r>
    </w:p>
    <w:p w:rsidR="00886EF8" w:rsidRPr="00886EF8" w:rsidRDefault="00886EF8" w:rsidP="00886EF8">
      <w:pPr>
        <w:jc w:val="both"/>
        <w:rPr>
          <w:rFonts w:ascii="Times New Roman" w:hAnsi="Times New Roman" w:cs="Times New Roman"/>
          <w:b/>
          <w:sz w:val="24"/>
          <w:szCs w:val="24"/>
        </w:rPr>
      </w:pPr>
      <w:r w:rsidRPr="00886EF8">
        <w:rPr>
          <w:rFonts w:ascii="Times New Roman" w:hAnsi="Times New Roman" w:cs="Times New Roman"/>
          <w:b/>
          <w:sz w:val="24"/>
          <w:szCs w:val="24"/>
          <w:u w:val="single"/>
        </w:rPr>
        <w:t>Câu 1</w:t>
      </w:r>
      <w:r w:rsidRPr="00886EF8">
        <w:rPr>
          <w:rFonts w:ascii="Times New Roman" w:hAnsi="Times New Roman" w:cs="Times New Roman"/>
          <w:b/>
          <w:sz w:val="24"/>
          <w:szCs w:val="24"/>
        </w:rPr>
        <w:t>: Tính tất yếu và những đặc trưng của KTTT định hướng XHCN ở Việt Nam? Liên hệ thực tiễn?</w:t>
      </w:r>
    </w:p>
    <w:p w:rsidR="00886EF8" w:rsidRPr="00886EF8" w:rsidRDefault="00886EF8" w:rsidP="00886EF8">
      <w:pPr>
        <w:numPr>
          <w:ilvl w:val="0"/>
          <w:numId w:val="1"/>
        </w:numPr>
        <w:spacing w:after="0" w:line="312" w:lineRule="auto"/>
        <w:jc w:val="both"/>
        <w:rPr>
          <w:rFonts w:ascii="Times New Roman" w:hAnsi="Times New Roman" w:cs="Times New Roman"/>
          <w:b/>
          <w:bCs/>
          <w:color w:val="000000"/>
          <w:sz w:val="24"/>
          <w:szCs w:val="24"/>
        </w:rPr>
      </w:pPr>
      <w:r w:rsidRPr="00886EF8">
        <w:rPr>
          <w:rFonts w:ascii="Times New Roman" w:hAnsi="Times New Roman" w:cs="Times New Roman"/>
          <w:b/>
          <w:bCs/>
          <w:color w:val="000000"/>
          <w:sz w:val="24"/>
          <w:szCs w:val="24"/>
        </w:rPr>
        <w:t>Khái niệm kinh tế thị trường định hướng XHCN ở Việt Nam</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Nền kinh tế thị trường định hướng XHCN ở nước ta là nền kinh tế hàng hoá nhiều thành phần vận động </w:t>
      </w:r>
      <w:proofErr w:type="gramStart"/>
      <w:r w:rsidRPr="00886EF8">
        <w:rPr>
          <w:rFonts w:ascii="Times New Roman" w:hAnsi="Times New Roman" w:cs="Times New Roman"/>
          <w:color w:val="000000"/>
          <w:sz w:val="24"/>
          <w:szCs w:val="24"/>
        </w:rPr>
        <w:t>theo</w:t>
      </w:r>
      <w:proofErr w:type="gramEnd"/>
      <w:r w:rsidRPr="00886EF8">
        <w:rPr>
          <w:rFonts w:ascii="Times New Roman" w:hAnsi="Times New Roman" w:cs="Times New Roman"/>
          <w:color w:val="000000"/>
          <w:sz w:val="24"/>
          <w:szCs w:val="24"/>
        </w:rPr>
        <w:t xml:space="preserve"> cơ chế thị trường có sự quản lý của Nhà nước dưới sự lãnh đạo của Đảng Cộng sản. Đây là hình thái kinh tế thị trường vừa tuân </w:t>
      </w:r>
      <w:proofErr w:type="gramStart"/>
      <w:r w:rsidRPr="00886EF8">
        <w:rPr>
          <w:rFonts w:ascii="Times New Roman" w:hAnsi="Times New Roman" w:cs="Times New Roman"/>
          <w:color w:val="000000"/>
          <w:sz w:val="24"/>
          <w:szCs w:val="24"/>
        </w:rPr>
        <w:t>theo</w:t>
      </w:r>
      <w:proofErr w:type="gramEnd"/>
      <w:r w:rsidRPr="00886EF8">
        <w:rPr>
          <w:rFonts w:ascii="Times New Roman" w:hAnsi="Times New Roman" w:cs="Times New Roman"/>
          <w:color w:val="000000"/>
          <w:sz w:val="24"/>
          <w:szCs w:val="24"/>
        </w:rPr>
        <w:t xml:space="preserve"> những quy luật của kinh tế thị trường, vừa dựa trên cơ sở và được dẫn dắt chi phối bởi các nguyên tắc và bản chất của CNXH</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b/>
          <w:bCs/>
          <w:color w:val="000000"/>
          <w:spacing w:val="-15"/>
          <w:kern w:val="1"/>
          <w:sz w:val="24"/>
          <w:szCs w:val="24"/>
        </w:rPr>
      </w:pPr>
      <w:r w:rsidRPr="00886EF8">
        <w:rPr>
          <w:rFonts w:ascii="Times New Roman" w:hAnsi="Times New Roman" w:cs="Times New Roman"/>
          <w:b/>
          <w:bCs/>
          <w:color w:val="000000"/>
          <w:spacing w:val="-15"/>
          <w:kern w:val="1"/>
          <w:sz w:val="24"/>
          <w:szCs w:val="24"/>
        </w:rPr>
        <w:t>2. Tính tất yếu của việc phát triển kinh tế thị trường định hướng xã hội chủ nghĩa ở Việt Nam</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Do xu thế phát triển của nền sản xuất hàng hoá</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Xuất phát từ yêu cầu cần tiếp tục phát triển những thành tựu mới về kinh tế, xã hội </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Sự đồng thuận và ủng hộ của nhân dân về những quyết sách đổi mới của Đảng và Nhà nước</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Mô hình KTTT hiện đang là mô hình kinh tế đạt hiệu quả tốt nhất trong hoạt động kinh tế toàn cầu</w:t>
      </w:r>
    </w:p>
    <w:p w:rsidR="00886EF8" w:rsidRPr="00886EF8" w:rsidRDefault="00886EF8" w:rsidP="00886EF8">
      <w:pPr>
        <w:spacing w:line="312" w:lineRule="auto"/>
        <w:ind w:firstLine="520"/>
        <w:jc w:val="both"/>
        <w:rPr>
          <w:rFonts w:ascii="Times New Roman" w:hAnsi="Times New Roman" w:cs="Times New Roman"/>
          <w:b/>
          <w:bCs/>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b/>
          <w:color w:val="000000"/>
          <w:sz w:val="24"/>
          <w:szCs w:val="24"/>
        </w:rPr>
        <w:t xml:space="preserve">3. </w:t>
      </w:r>
      <w:r w:rsidRPr="00886EF8">
        <w:rPr>
          <w:rFonts w:ascii="Times New Roman" w:hAnsi="Times New Roman" w:cs="Times New Roman"/>
          <w:b/>
          <w:bCs/>
          <w:color w:val="000000"/>
          <w:sz w:val="24"/>
          <w:szCs w:val="24"/>
        </w:rPr>
        <w:t>Bản chất và đặc thù của nền KTTT ĐH XHCN tại Việt Nam</w:t>
      </w:r>
    </w:p>
    <w:p w:rsidR="00886EF8" w:rsidRPr="00886EF8" w:rsidRDefault="00886EF8" w:rsidP="00886EF8">
      <w:pPr>
        <w:spacing w:line="312" w:lineRule="auto"/>
        <w:ind w:firstLine="520"/>
        <w:jc w:val="both"/>
        <w:rPr>
          <w:rFonts w:ascii="Times New Roman" w:hAnsi="Times New Roman" w:cs="Times New Roman"/>
          <w:i/>
          <w:iCs/>
          <w:color w:val="000000"/>
          <w:sz w:val="24"/>
          <w:szCs w:val="24"/>
        </w:rPr>
      </w:pPr>
      <w:r w:rsidRPr="00886EF8">
        <w:rPr>
          <w:rFonts w:ascii="Times New Roman" w:hAnsi="Times New Roman" w:cs="Times New Roman"/>
          <w:i/>
          <w:iCs/>
          <w:color w:val="000000"/>
          <w:sz w:val="24"/>
          <w:szCs w:val="24"/>
        </w:rPr>
        <w:t>3.1 Bản chất của nền KTTT ĐH XHCN tại Việt Nam</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lastRenderedPageBreak/>
        <w:t>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chế thị trường được vận dụng đầy đủ, linh hoạt để phát huy mạnh mẽ, có hiệu quả mọi nguồn lực nhằm phát triển nhanh và bền vững nền kinh tế, khuyến khích làm giàu hợp pháp đi đôi với xoá đói giảm nghèo, thực hiện mực tiêu: “Dân giàu, nước mạnh, dân chủ, công bằng, văn minh”</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i/>
          <w:iCs/>
          <w:color w:val="000000"/>
          <w:sz w:val="24"/>
          <w:szCs w:val="24"/>
        </w:rPr>
        <w:t>3.2 Đặc thù của nền KTTT ĐH XHCN tại Việt Nam</w:t>
      </w:r>
    </w:p>
    <w:p w:rsidR="00886EF8" w:rsidRPr="00886EF8" w:rsidRDefault="00886EF8" w:rsidP="00886EF8">
      <w:pPr>
        <w:spacing w:line="312"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mục tiêu phát triển</w:t>
      </w:r>
      <w:r w:rsidRPr="00886EF8">
        <w:rPr>
          <w:rFonts w:ascii="Times New Roman" w:hAnsi="Times New Roman" w:cs="Times New Roman"/>
          <w:bCs/>
          <w:color w:val="000000"/>
          <w:sz w:val="24"/>
          <w:szCs w:val="24"/>
        </w:rPr>
        <w:t xml:space="preserve">: </w:t>
      </w:r>
    </w:p>
    <w:p w:rsidR="00886EF8" w:rsidRPr="00886EF8" w:rsidRDefault="00886EF8" w:rsidP="00886EF8">
      <w:pPr>
        <w:spacing w:line="312" w:lineRule="auto"/>
        <w:ind w:firstLine="520"/>
        <w:jc w:val="both"/>
        <w:rPr>
          <w:rFonts w:ascii="Times New Roman" w:hAnsi="Times New Roman" w:cs="Times New Roman"/>
          <w:i/>
          <w:iCs/>
          <w:color w:val="000000"/>
          <w:sz w:val="24"/>
          <w:szCs w:val="24"/>
        </w:rPr>
      </w:pPr>
      <w:r w:rsidRPr="00886EF8">
        <w:rPr>
          <w:rFonts w:ascii="Times New Roman" w:hAnsi="Times New Roman" w:cs="Times New Roman"/>
          <w:color w:val="000000"/>
          <w:sz w:val="24"/>
          <w:szCs w:val="24"/>
        </w:rPr>
        <w:t xml:space="preserve">     Khai thác các lợi thế của quốc gia nhằm phát triển LLSX, giải phóng sức sản xuất của XH nhằm thu lợi nhuận, từng bước tạo lập tiền đề vật chất cho CNXH, nâng cao đời sống nhân dân.</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Cs/>
          <w:i/>
          <w:iCs/>
          <w:color w:val="000000"/>
          <w:sz w:val="24"/>
          <w:szCs w:val="24"/>
        </w:rPr>
        <w:t>- Về chế độ sở hữu và thành phần kinh tế</w:t>
      </w:r>
      <w:r w:rsidRPr="00886EF8">
        <w:rPr>
          <w:rFonts w:ascii="Times New Roman" w:hAnsi="Times New Roman" w:cs="Times New Roman"/>
          <w:bCs/>
          <w:color w:val="000000"/>
          <w:sz w:val="24"/>
          <w:szCs w:val="24"/>
        </w:rPr>
        <w:t>:</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Tồn tại đa dạng các hình thức sở hữu về TLSX, tồn tại nhiều thành phần kinh tế. Các thành phần kinh tế, các chủ thể kinh tế tự do tham gia hoạt động kinh tế trong môi trường cạnh tranh lành mạnh và cùng có những đóng góp tích cực vào sự phát triển kinh tế - xã hội.</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Kinh tế nhà nước giữ vai trò chủ đạo</w:t>
      </w:r>
    </w:p>
    <w:p w:rsidR="00886EF8" w:rsidRPr="00886EF8" w:rsidRDefault="00886EF8" w:rsidP="00886EF8">
      <w:pPr>
        <w:spacing w:line="312"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chế độ phân phối</w:t>
      </w:r>
      <w:r w:rsidRPr="00886EF8">
        <w:rPr>
          <w:rFonts w:ascii="Times New Roman" w:hAnsi="Times New Roman" w:cs="Times New Roman"/>
          <w:bCs/>
          <w:color w:val="000000"/>
          <w:sz w:val="24"/>
          <w:szCs w:val="24"/>
        </w:rPr>
        <w:t>:</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xml:space="preserve">Công bằng trong phân phối các yếu tố sản xuất, tiếp cận và sử dụng các cơ hội, điều kiện phát triển. Phân phối kết quả làm ra chủ yếu </w:t>
      </w:r>
      <w:proofErr w:type="gramStart"/>
      <w:r w:rsidRPr="00886EF8">
        <w:rPr>
          <w:rFonts w:ascii="Times New Roman" w:hAnsi="Times New Roman" w:cs="Times New Roman"/>
          <w:color w:val="000000"/>
          <w:sz w:val="24"/>
          <w:szCs w:val="24"/>
        </w:rPr>
        <w:t>theo</w:t>
      </w:r>
      <w:proofErr w:type="gramEnd"/>
      <w:r w:rsidRPr="00886EF8">
        <w:rPr>
          <w:rFonts w:ascii="Times New Roman" w:hAnsi="Times New Roman" w:cs="Times New Roman"/>
          <w:color w:val="000000"/>
          <w:sz w:val="24"/>
          <w:szCs w:val="24"/>
        </w:rPr>
        <w:t xml:space="preserve"> kết quả lao động, hiệu quả kinh tế, đồng thời theo mức đóng góp vốn cùng các nguồn lực khác và phân phối thông qua hệ thống an sinh xã hội, phúc lợi xã hội.</w:t>
      </w:r>
    </w:p>
    <w:p w:rsidR="00886EF8" w:rsidRPr="00886EF8" w:rsidRDefault="00886EF8" w:rsidP="00886EF8">
      <w:pPr>
        <w:spacing w:line="312" w:lineRule="auto"/>
        <w:ind w:firstLine="520"/>
        <w:jc w:val="both"/>
        <w:rPr>
          <w:rFonts w:ascii="Times New Roman" w:hAnsi="Times New Roman" w:cs="Times New Roman"/>
          <w:bCs/>
          <w:color w:val="000000"/>
          <w:sz w:val="24"/>
          <w:szCs w:val="24"/>
        </w:rPr>
      </w:pPr>
      <w:r w:rsidRPr="00886EF8">
        <w:rPr>
          <w:rFonts w:ascii="Times New Roman" w:hAnsi="Times New Roman" w:cs="Times New Roman"/>
          <w:bCs/>
          <w:i/>
          <w:iCs/>
          <w:color w:val="000000"/>
          <w:sz w:val="24"/>
          <w:szCs w:val="24"/>
        </w:rPr>
        <w:t>- Về chế độ quản lý</w:t>
      </w:r>
      <w:r w:rsidRPr="00886EF8">
        <w:rPr>
          <w:rFonts w:ascii="Times New Roman" w:hAnsi="Times New Roman" w:cs="Times New Roman"/>
          <w:bCs/>
          <w:color w:val="000000"/>
          <w:sz w:val="24"/>
          <w:szCs w:val="24"/>
        </w:rPr>
        <w:t xml:space="preserve">: </w:t>
      </w:r>
    </w:p>
    <w:p w:rsidR="00886EF8" w:rsidRPr="00886EF8" w:rsidRDefault="00886EF8" w:rsidP="00886EF8">
      <w:pPr>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xml:space="preserve">     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886EF8" w:rsidRPr="00886EF8" w:rsidRDefault="00886EF8" w:rsidP="00886EF8">
      <w:pPr>
        <w:rPr>
          <w:rFonts w:ascii="Times New Roman" w:hAnsi="Times New Roman" w:cs="Times New Roman"/>
          <w:b/>
          <w:color w:val="000000"/>
          <w:sz w:val="24"/>
          <w:szCs w:val="24"/>
        </w:rPr>
      </w:pPr>
      <w:r w:rsidRPr="00886EF8">
        <w:rPr>
          <w:rFonts w:ascii="Times New Roman" w:hAnsi="Times New Roman" w:cs="Times New Roman"/>
          <w:b/>
          <w:color w:val="000000"/>
          <w:sz w:val="24"/>
          <w:szCs w:val="24"/>
        </w:rPr>
        <w:t xml:space="preserve">Liên hệ thực tiễn </w:t>
      </w:r>
    </w:p>
    <w:p w:rsidR="00886EF8" w:rsidRPr="00886EF8" w:rsidRDefault="00886EF8" w:rsidP="00886EF8">
      <w:pPr>
        <w:rPr>
          <w:rFonts w:ascii="Times New Roman" w:hAnsi="Times New Roman" w:cs="Times New Roman"/>
          <w:b/>
          <w:color w:val="000000"/>
          <w:sz w:val="24"/>
          <w:szCs w:val="24"/>
        </w:rPr>
      </w:pPr>
    </w:p>
    <w:p w:rsidR="00886EF8" w:rsidRPr="00886EF8" w:rsidRDefault="00886EF8" w:rsidP="00886EF8">
      <w:pPr>
        <w:jc w:val="both"/>
        <w:rPr>
          <w:rFonts w:ascii="Times New Roman" w:hAnsi="Times New Roman" w:cs="Times New Roman"/>
          <w:b/>
          <w:sz w:val="24"/>
          <w:szCs w:val="24"/>
        </w:rPr>
      </w:pPr>
      <w:r w:rsidRPr="00886EF8">
        <w:rPr>
          <w:rFonts w:ascii="Times New Roman" w:hAnsi="Times New Roman" w:cs="Times New Roman"/>
          <w:b/>
          <w:sz w:val="24"/>
          <w:szCs w:val="24"/>
          <w:u w:val="single"/>
        </w:rPr>
        <w:t>Câu 2</w:t>
      </w:r>
      <w:r w:rsidRPr="00886EF8">
        <w:rPr>
          <w:rFonts w:ascii="Times New Roman" w:hAnsi="Times New Roman" w:cs="Times New Roman"/>
          <w:b/>
          <w:sz w:val="24"/>
          <w:szCs w:val="24"/>
        </w:rPr>
        <w:t>: Giải pháp phát triển KTTT định hướng XHCN ở VN trong giai đoạn hiện nay?</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Thực hiện nhất quán và lâu dài chính sách phát triển nền kinh tế hàng hóa nhiều thành phần, phát huy vai trò chủ đạo của kinh tế nhà nước.</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xml:space="preserve"> Đẩy mạnh CNH, HĐH đất nước gắn với phát triển kinh tế tri thức và bảo vệ tài nguyên môi trường.</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b/>
          <w:bCs/>
          <w:color w:val="000000"/>
          <w:sz w:val="24"/>
          <w:szCs w:val="24"/>
        </w:rPr>
        <w:t xml:space="preserve"> -</w:t>
      </w:r>
      <w:r w:rsidRPr="00886EF8">
        <w:rPr>
          <w:rFonts w:ascii="Times New Roman" w:hAnsi="Times New Roman" w:cs="Times New Roman"/>
          <w:color w:val="000000"/>
          <w:sz w:val="24"/>
          <w:szCs w:val="24"/>
        </w:rPr>
        <w:t xml:space="preserve"> Phát triển đồng bộ các yếu tố thị trường và các loại thị trường.</w:t>
      </w:r>
    </w:p>
    <w:p w:rsidR="00886EF8" w:rsidRPr="00886EF8" w:rsidRDefault="00886EF8" w:rsidP="00886E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s="Times New Roman"/>
          <w:color w:val="000000"/>
          <w:sz w:val="24"/>
          <w:szCs w:val="24"/>
        </w:rPr>
      </w:pPr>
      <w:r w:rsidRPr="00886EF8">
        <w:rPr>
          <w:rFonts w:ascii="Times New Roman" w:hAnsi="Times New Roman" w:cs="Times New Roman"/>
          <w:color w:val="000000"/>
          <w:sz w:val="24"/>
          <w:szCs w:val="24"/>
        </w:rPr>
        <w:t>- Nâng cao vai trò lãnh đạo của Đảng, hiệu lực và hiệu quả quản lý của Nhà nước.</w:t>
      </w:r>
    </w:p>
    <w:p w:rsidR="00886EF8" w:rsidRPr="00886EF8" w:rsidRDefault="00886EF8" w:rsidP="00886EF8">
      <w:pPr>
        <w:spacing w:line="312" w:lineRule="auto"/>
        <w:ind w:firstLine="520"/>
        <w:jc w:val="both"/>
        <w:rPr>
          <w:rFonts w:ascii="Times New Roman" w:hAnsi="Times New Roman" w:cs="Times New Roman"/>
          <w:b/>
          <w:color w:val="000000"/>
          <w:sz w:val="24"/>
          <w:szCs w:val="24"/>
        </w:rPr>
      </w:pPr>
      <w:r w:rsidRPr="00886EF8">
        <w:rPr>
          <w:rFonts w:ascii="Times New Roman" w:hAnsi="Times New Roman" w:cs="Times New Roman"/>
          <w:color w:val="000000"/>
          <w:sz w:val="24"/>
          <w:szCs w:val="24"/>
        </w:rPr>
        <w:lastRenderedPageBreak/>
        <w:t>- Mở rộng kinh tế đối ngoại, chủ động và tích cực hội nhập kinh tế quốc tế.</w:t>
      </w:r>
    </w:p>
    <w:p w:rsidR="008703D5" w:rsidRPr="008703D5" w:rsidRDefault="008703D5" w:rsidP="008703D5">
      <w:pPr>
        <w:jc w:val="both"/>
        <w:rPr>
          <w:rFonts w:ascii="Times New Roman" w:hAnsi="Times New Roman" w:cs="Times New Roman"/>
          <w:b/>
          <w:sz w:val="24"/>
          <w:szCs w:val="24"/>
        </w:rPr>
      </w:pPr>
      <w:r w:rsidRPr="008703D5">
        <w:rPr>
          <w:rFonts w:ascii="Times New Roman" w:hAnsi="Times New Roman" w:cs="Times New Roman"/>
          <w:b/>
          <w:sz w:val="24"/>
          <w:szCs w:val="24"/>
          <w:u w:val="single"/>
        </w:rPr>
        <w:t>Câu 3</w:t>
      </w:r>
      <w:r w:rsidRPr="008703D5">
        <w:rPr>
          <w:rFonts w:ascii="Times New Roman" w:hAnsi="Times New Roman" w:cs="Times New Roman"/>
          <w:b/>
          <w:sz w:val="24"/>
          <w:szCs w:val="24"/>
        </w:rPr>
        <w:t xml:space="preserve">: Trình bày những nội dung cơ bản của mô hình tăng trưởng kinh </w:t>
      </w:r>
      <w:proofErr w:type="gramStart"/>
      <w:r w:rsidRPr="008703D5">
        <w:rPr>
          <w:rFonts w:ascii="Times New Roman" w:hAnsi="Times New Roman" w:cs="Times New Roman"/>
          <w:b/>
          <w:sz w:val="24"/>
          <w:szCs w:val="24"/>
        </w:rPr>
        <w:t>tế ?</w:t>
      </w:r>
      <w:proofErr w:type="gramEnd"/>
    </w:p>
    <w:p w:rsidR="008703D5" w:rsidRPr="008510F9" w:rsidRDefault="008703D5" w:rsidP="008703D5">
      <w:pPr>
        <w:rPr>
          <w:rFonts w:ascii="Times New Roman" w:hAnsi="Times New Roman" w:cs="Times New Roman"/>
          <w:b/>
          <w:color w:val="000000"/>
          <w:sz w:val="24"/>
          <w:szCs w:val="24"/>
        </w:rPr>
      </w:pPr>
      <w:r w:rsidRPr="008510F9">
        <w:rPr>
          <w:rFonts w:ascii="Times New Roman" w:hAnsi="Times New Roman" w:cs="Times New Roman"/>
          <w:b/>
          <w:bCs/>
          <w:i/>
          <w:iCs/>
          <w:color w:val="000000"/>
          <w:sz w:val="24"/>
          <w:szCs w:val="24"/>
          <w:lang w:val="en"/>
        </w:rPr>
        <w:t>1.  Khái niệm:</w:t>
      </w:r>
    </w:p>
    <w:p w:rsidR="008703D5" w:rsidRPr="008510F9"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en"/>
        </w:rPr>
        <w:t>Tăng trưởng kinh tế là sự tăng thêm về quy mô, sản l</w:t>
      </w:r>
      <w:r w:rsidRPr="008510F9">
        <w:rPr>
          <w:rFonts w:ascii="Times New Roman" w:hAnsi="Times New Roman" w:cs="Times New Roman"/>
          <w:color w:val="000000"/>
          <w:sz w:val="24"/>
          <w:szCs w:val="24"/>
          <w:lang w:val="vi-VN"/>
        </w:rPr>
        <w:t>ượng hàng hóa và dịch vụ trong một thời kỳ nhất định (thường là một năm).</w:t>
      </w:r>
    </w:p>
    <w:p w:rsidR="008703D5" w:rsidRPr="008510F9"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Mô hình tăng trưởng kinh tế là cách diễn đạt quan điểm cơ bản nhất về sự tăng trưởng kinh tế thông qua các biến số kinh tế và mối liên hệ giữa chúng.</w:t>
      </w:r>
    </w:p>
    <w:p w:rsidR="008703D5" w:rsidRPr="008510F9" w:rsidRDefault="008703D5" w:rsidP="008703D5">
      <w:pPr>
        <w:autoSpaceDE w:val="0"/>
        <w:autoSpaceDN w:val="0"/>
        <w:adjustRightInd w:val="0"/>
        <w:jc w:val="both"/>
        <w:rPr>
          <w:rFonts w:ascii="Times New Roman" w:hAnsi="Times New Roman" w:cs="Times New Roman"/>
          <w:b/>
          <w:bCs/>
          <w:i/>
          <w:iCs/>
          <w:color w:val="000000"/>
          <w:sz w:val="24"/>
          <w:szCs w:val="24"/>
          <w:lang w:val="vi-VN"/>
        </w:rPr>
      </w:pPr>
      <w:r w:rsidRPr="008510F9">
        <w:rPr>
          <w:rFonts w:ascii="Times New Roman" w:hAnsi="Times New Roman" w:cs="Times New Roman"/>
          <w:b/>
          <w:bCs/>
          <w:i/>
          <w:iCs/>
          <w:color w:val="000000"/>
          <w:sz w:val="24"/>
          <w:szCs w:val="24"/>
          <w:lang w:val="vi-VN"/>
        </w:rPr>
        <w:t>2. Các mô hình tăng trưởng kinh tế</w:t>
      </w:r>
    </w:p>
    <w:p w:rsidR="008703D5" w:rsidRPr="008510F9" w:rsidRDefault="008703D5" w:rsidP="008703D5">
      <w:pPr>
        <w:autoSpaceDE w:val="0"/>
        <w:autoSpaceDN w:val="0"/>
        <w:adjustRightInd w:val="0"/>
        <w:ind w:firstLine="720"/>
        <w:jc w:val="both"/>
        <w:rPr>
          <w:rFonts w:ascii="Times New Roman" w:hAnsi="Times New Roman" w:cs="Times New Roman"/>
          <w:i/>
          <w:iCs/>
          <w:color w:val="000000"/>
          <w:sz w:val="24"/>
          <w:szCs w:val="24"/>
          <w:lang w:val="vi-VN"/>
        </w:rPr>
      </w:pPr>
      <w:r w:rsidRPr="008510F9">
        <w:rPr>
          <w:rFonts w:ascii="Times New Roman" w:hAnsi="Times New Roman" w:cs="Times New Roman"/>
          <w:i/>
          <w:iCs/>
          <w:color w:val="000000"/>
          <w:sz w:val="24"/>
          <w:szCs w:val="24"/>
          <w:lang w:val="vi-VN"/>
        </w:rPr>
        <w:t>2.1 Mô hình tăng trưởng kinh tế theo chiều rộng</w:t>
      </w:r>
    </w:p>
    <w:p w:rsidR="008703D5" w:rsidRPr="008510F9"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Là sự tăng trưởng kinh tế dựa trên việc gia tăng số lượng các yếu tố đầu vào như vốn, tài nguyên thiên nhiên, lao động làm chủ yếu. Mô hình tăng trưởng theo chiều rộng thường gắn với những nền kinh tế có công nghệ lạc hậu, lực lượng lao động có  trình độ thấp là chủ yếu, khai thác tài nguyên thô và hiệu quả sử dụng vốn đầu tư thấp.</w:t>
      </w:r>
    </w:p>
    <w:p w:rsidR="008703D5" w:rsidRPr="008510F9" w:rsidRDefault="008703D5" w:rsidP="008703D5">
      <w:pPr>
        <w:autoSpaceDE w:val="0"/>
        <w:autoSpaceDN w:val="0"/>
        <w:adjustRightInd w:val="0"/>
        <w:ind w:firstLine="720"/>
        <w:jc w:val="both"/>
        <w:rPr>
          <w:rFonts w:ascii="Times New Roman" w:hAnsi="Times New Roman" w:cs="Times New Roman"/>
          <w:i/>
          <w:iCs/>
          <w:color w:val="000000"/>
          <w:sz w:val="24"/>
          <w:szCs w:val="24"/>
          <w:lang w:val="vi-VN"/>
        </w:rPr>
      </w:pPr>
      <w:r w:rsidRPr="008510F9">
        <w:rPr>
          <w:rFonts w:ascii="Times New Roman" w:hAnsi="Times New Roman" w:cs="Times New Roman"/>
          <w:i/>
          <w:iCs/>
          <w:color w:val="000000"/>
          <w:sz w:val="24"/>
          <w:szCs w:val="24"/>
          <w:lang w:val="vi-VN"/>
        </w:rPr>
        <w:t>2.2 Mô hình tăng trưởng kinh tế theo chiều sâu</w:t>
      </w:r>
    </w:p>
    <w:p w:rsidR="008703D5" w:rsidRPr="008510F9"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510F9">
        <w:rPr>
          <w:rFonts w:ascii="Times New Roman" w:hAnsi="Times New Roman" w:cs="Times New Roman"/>
          <w:color w:val="000000"/>
          <w:sz w:val="24"/>
          <w:szCs w:val="24"/>
          <w:lang w:val="vi-VN"/>
        </w:rPr>
        <w:t xml:space="preserve">Là sự tăng trưởng kinh tế dựa trên việc vận dụng khoa học – công nghệ để nâng cao hiệu quả sử dụng các yếu tố đầu vào. Mô hình tăng trưởng kinh tế theo chiều sâu thường gắn với những nền kinh tế có công nghệ hiện đại, lực lượng lao động trình độ cao chiếm tỷ trọng lớn và có năng lực thiết kế, chế tạo những sản phẩm có giá trị gia tăng cao, hiệu quả sử dụng vốn đầu tư cao. </w:t>
      </w:r>
    </w:p>
    <w:p w:rsidR="008703D5" w:rsidRDefault="008703D5" w:rsidP="008703D5">
      <w:pPr>
        <w:jc w:val="both"/>
        <w:rPr>
          <w:rFonts w:ascii="Times New Roman" w:hAnsi="Times New Roman" w:cs="Times New Roman"/>
          <w:b/>
          <w:sz w:val="24"/>
          <w:szCs w:val="24"/>
        </w:rPr>
      </w:pPr>
      <w:r w:rsidRPr="008703D5">
        <w:rPr>
          <w:rFonts w:ascii="Times New Roman" w:hAnsi="Times New Roman" w:cs="Times New Roman"/>
          <w:b/>
          <w:sz w:val="24"/>
          <w:szCs w:val="24"/>
          <w:u w:val="single"/>
        </w:rPr>
        <w:t>Câu 4</w:t>
      </w:r>
      <w:r w:rsidRPr="008703D5">
        <w:rPr>
          <w:rFonts w:ascii="Times New Roman" w:hAnsi="Times New Roman" w:cs="Times New Roman"/>
          <w:b/>
          <w:sz w:val="24"/>
          <w:szCs w:val="24"/>
        </w:rPr>
        <w:t>: Trình bày những yêu cầu, mục tiêu, nội dung và nguyên tắc của đổi mới mô hình tăng trưởng kinh tế ở VN đến năm 2010?</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1. Sự cần thiết tất yếu của việc chuyển đổi mô hình tăng trưởng kinh tế ở Việt Nam hiện nay</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Do nền kinh tế Việt Nam vận dụng quá lâu mô hình tăng trưởng kinh tế theo chiều rộng dẫn đến nhiều hạn chế, yếu kém về hiệu quả kinh tế và năng lực cạnh tranh, mất cân đối vĩ mô trầm trọng, bất ổn xã hội và ô nhiễm môi trường.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Do xu thế toàn cầu hướng tới đổi mới mô hình tăng trưởng kinh tế để giải quyết khủng hoảng tài chính và chống suy thoái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Do yêu cầu của việc cần chủ động và tích cực hội nhập kinh tế quốc tế.</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2. Mô hình tăng trưởng kinh tế của Việt Nam giai đoạn 2011 – 2020</w:t>
      </w:r>
    </w:p>
    <w:p w:rsidR="008703D5" w:rsidRPr="008703D5" w:rsidRDefault="008703D5" w:rsidP="008703D5">
      <w:pPr>
        <w:autoSpaceDE w:val="0"/>
        <w:autoSpaceDN w:val="0"/>
        <w:adjustRightInd w:val="0"/>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2.1 Mục tiêu</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Khắc phục hạn chế của mô hình tăng trưởng cũ, thoát khỏi “bẫy thu nhập trung bình”, tham gia hiệu quả vào chuỗi giá trị toàn cầu, hội nhập  quốc tế thành công. Phấn đấu nâng tỷ trọng đóng góp của yếu tố năng suất tổng hợp (TFP) lên 31 – 32% vào năm 2015 và 35% vào năm 2020.</w:t>
      </w:r>
    </w:p>
    <w:p w:rsidR="008703D5" w:rsidRPr="008703D5" w:rsidRDefault="008703D5" w:rsidP="008703D5">
      <w:pPr>
        <w:autoSpaceDE w:val="0"/>
        <w:autoSpaceDN w:val="0"/>
        <w:adjustRightInd w:val="0"/>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2.2 Nguyên tắc</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Chuyển dần tăng trưởng kinh tế theo chiều rộng sang tăng trưởng kinh tế theo chiều sâu.</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lastRenderedPageBreak/>
        <w:t>- Lấy hiện đại hoá làm nền tảng để đạt được tăng trưởng kinh tế cao, ổn định và dài hạn.</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Đảm bảo sự bình đẳng giữa các thành phần kinh tế và phát triển đồng bộ các vùng.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Hài hoà vai trò Nhà nước và thị trường trong phân phối các nguồn lực tăng trưởng.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Gắn tăng trưởng kinh tế với thực hiện tiến bộ, công bằng xã hội và bảo vệ tài nguyên, môi trường.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Đổi mới mô hình tăng trưởng một cách toàn diện, đồng bộ và có hệ thống.</w:t>
      </w:r>
    </w:p>
    <w:p w:rsidR="008703D5" w:rsidRPr="008703D5" w:rsidRDefault="008703D5" w:rsidP="008703D5">
      <w:pPr>
        <w:autoSpaceDE w:val="0"/>
        <w:autoSpaceDN w:val="0"/>
        <w:adjustRightInd w:val="0"/>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2.3 Giải pháp</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Chú trọng phát triển nguồn nhân lực chất lượng cao.</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Xây dựng tiềm lực khoa học – công nghệ.</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Tái cấu trúc nền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Hoàn thiện thể chế kinh tế thị trường.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Phát huy vai trò động lực của thành phần kinh tế tư nhân.</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Nâng cao năng lực và hiệu quả quản lý kinh tế của Nhà nước.</w:t>
      </w:r>
    </w:p>
    <w:p w:rsidR="008703D5" w:rsidRPr="008703D5" w:rsidRDefault="008703D5" w:rsidP="008703D5">
      <w:pPr>
        <w:jc w:val="both"/>
        <w:rPr>
          <w:rFonts w:ascii="Times New Roman" w:hAnsi="Times New Roman" w:cs="Times New Roman"/>
          <w:b/>
          <w:sz w:val="24"/>
          <w:szCs w:val="24"/>
        </w:rPr>
      </w:pPr>
    </w:p>
    <w:p w:rsidR="008703D5" w:rsidRDefault="008703D5" w:rsidP="008703D5">
      <w:pPr>
        <w:jc w:val="both"/>
        <w:rPr>
          <w:rFonts w:ascii="Times New Roman" w:hAnsi="Times New Roman" w:cs="Times New Roman"/>
          <w:b/>
          <w:sz w:val="24"/>
          <w:szCs w:val="24"/>
        </w:rPr>
      </w:pPr>
      <w:r w:rsidRPr="008703D5">
        <w:rPr>
          <w:rFonts w:ascii="Times New Roman" w:hAnsi="Times New Roman" w:cs="Times New Roman"/>
          <w:b/>
          <w:sz w:val="24"/>
          <w:szCs w:val="24"/>
          <w:u w:val="single"/>
        </w:rPr>
        <w:t>Câu 5</w:t>
      </w:r>
      <w:r w:rsidRPr="00886EF8">
        <w:rPr>
          <w:rFonts w:ascii="Times New Roman" w:hAnsi="Times New Roman" w:cs="Times New Roman"/>
          <w:sz w:val="24"/>
          <w:szCs w:val="24"/>
        </w:rPr>
        <w:t xml:space="preserve">: </w:t>
      </w:r>
      <w:r w:rsidRPr="008703D5">
        <w:rPr>
          <w:rFonts w:ascii="Times New Roman" w:hAnsi="Times New Roman" w:cs="Times New Roman"/>
          <w:b/>
          <w:sz w:val="24"/>
          <w:szCs w:val="24"/>
        </w:rPr>
        <w:t xml:space="preserve">Trình bày những quan điểm, định hướng và giải pháp chủ yếu phát triển các ngành, lĩnh vực kinh tế </w:t>
      </w:r>
      <w:proofErr w:type="gramStart"/>
      <w:r w:rsidRPr="008703D5">
        <w:rPr>
          <w:rFonts w:ascii="Times New Roman" w:hAnsi="Times New Roman" w:cs="Times New Roman"/>
          <w:b/>
          <w:sz w:val="24"/>
          <w:szCs w:val="24"/>
        </w:rPr>
        <w:t>theo</w:t>
      </w:r>
      <w:proofErr w:type="gramEnd"/>
      <w:r w:rsidRPr="008703D5">
        <w:rPr>
          <w:rFonts w:ascii="Times New Roman" w:hAnsi="Times New Roman" w:cs="Times New Roman"/>
          <w:b/>
          <w:sz w:val="24"/>
          <w:szCs w:val="24"/>
        </w:rPr>
        <w:t xml:space="preserve"> hướng phát triển bền vững ở VN hiện nay?</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1. Mối quan hệ giữa các ngành, lĩnh vực kinh tế với tăng trưởng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Các ngành, lĩnh vực kinh tế gồm nông nghiệp – công nghiệp – dịch vụ không chỉ có mối liên hệ với nhau mà còn có mối liên hệ với tăng trưởng kinh tế. Chính các ngành, lĩnh vực kinh tế thúc đẩy tăng trưởng kinh tế, là cơ sở để thực hiện các mục tiêu tăng trưởng và tăng trưởng kinh tế tạo nguồn lực cho sự phát triển các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2. Thực trạng và giải pháp phát triển các ngành, lĩnh vực kinh tế ở Việt Nam</w:t>
      </w:r>
    </w:p>
    <w:p w:rsidR="008703D5" w:rsidRPr="008703D5" w:rsidRDefault="008703D5" w:rsidP="008703D5">
      <w:pPr>
        <w:autoSpaceDE w:val="0"/>
        <w:autoSpaceDN w:val="0"/>
        <w:adjustRightInd w:val="0"/>
        <w:ind w:firstLine="720"/>
        <w:jc w:val="both"/>
        <w:rPr>
          <w:rFonts w:ascii="Times New Roman" w:hAnsi="Times New Roman" w:cs="Times New Roman"/>
          <w:b/>
          <w:bCs/>
          <w:i/>
          <w:iCs/>
          <w:color w:val="000000"/>
          <w:sz w:val="24"/>
          <w:szCs w:val="24"/>
          <w:lang w:val="vi-VN"/>
        </w:rPr>
      </w:pPr>
      <w:r w:rsidRPr="008703D5">
        <w:rPr>
          <w:rFonts w:ascii="Times New Roman" w:hAnsi="Times New Roman" w:cs="Times New Roman"/>
          <w:b/>
          <w:bCs/>
          <w:i/>
          <w:iCs/>
          <w:color w:val="000000"/>
          <w:sz w:val="24"/>
          <w:szCs w:val="24"/>
          <w:lang w:val="vi-VN"/>
        </w:rPr>
        <w:t>2.1 Thực trạng</w:t>
      </w:r>
    </w:p>
    <w:p w:rsidR="008703D5" w:rsidRPr="008703D5" w:rsidRDefault="008703D5" w:rsidP="008703D5">
      <w:pPr>
        <w:autoSpaceDE w:val="0"/>
        <w:autoSpaceDN w:val="0"/>
        <w:adjustRightInd w:val="0"/>
        <w:ind w:firstLine="720"/>
        <w:jc w:val="both"/>
        <w:rPr>
          <w:rFonts w:ascii="Times New Roman" w:hAnsi="Times New Roman" w:cs="Times New Roman"/>
          <w:i/>
          <w:iCs/>
          <w:color w:val="000000"/>
          <w:sz w:val="24"/>
          <w:szCs w:val="24"/>
          <w:lang w:val="vi-VN"/>
        </w:rPr>
      </w:pPr>
      <w:r w:rsidRPr="008703D5">
        <w:rPr>
          <w:rFonts w:ascii="Times New Roman" w:hAnsi="Times New Roman" w:cs="Times New Roman"/>
          <w:i/>
          <w:iCs/>
          <w:color w:val="000000"/>
          <w:sz w:val="24"/>
          <w:szCs w:val="24"/>
          <w:lang w:val="vi-VN"/>
        </w:rPr>
        <w:t>2.1.1 Kết quả đạt được</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w:t>
      </w:r>
      <w:r w:rsidRPr="008703D5">
        <w:rPr>
          <w:rFonts w:ascii="Times New Roman" w:hAnsi="Times New Roman" w:cs="Times New Roman"/>
          <w:color w:val="000000"/>
          <w:sz w:val="24"/>
          <w:szCs w:val="24"/>
          <w:u w:val="single"/>
          <w:lang w:val="vi-VN"/>
        </w:rPr>
        <w:t>Nông nghiệp</w:t>
      </w:r>
      <w:r w:rsidRPr="008703D5">
        <w:rPr>
          <w:rFonts w:ascii="Times New Roman" w:hAnsi="Times New Roman" w:cs="Times New Roman"/>
          <w:color w:val="000000"/>
          <w:sz w:val="24"/>
          <w:szCs w:val="24"/>
          <w:lang w:val="vi-VN"/>
        </w:rPr>
        <w:t>:</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Nông nghiệp phát triển ổn định, sản xuất lương thực đã đảm bảo an ninh lương thực quốc gia.</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.Trong nội bộ cơ cấu kinh tế nông nghiệp, nông thôn đã có sự chuyển dịch ngày càng tích cực theo hướng CNH, HĐH.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.Kinh tế nông thôn và đời sống của nông dân được cải thiện hơn trứơc.</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.Việc tập trung đầu tư xây dựng kết cấu hạ tầng nông thôn, đầu tư, phát triển giống mới có năng suất, chất lượng cao, phát triển các cụm công nghiệp, làng nghề, tiểu thủ công nghiệp,… đã có tác động tích cực đến việc sản xuất, tạo việc làm và xóa đói, giảm nghèo.</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.Tỷ lệ hộ nông nghiệp giảm, tỷ lệ hộ công nghiệp, dịch vụ tăng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lastRenderedPageBreak/>
        <w:t>+ Công nghiệp:</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Sản phẩm công nghiệp phát triển ngày càng đa dạng, phong phú về chủng loại, chất lượng được cải thiện, từng bước nâng cao khả năng cạnh tranh, đảm bảo cung cầu của nền kinh tế, giữ vững thị trường trong nước và mở rộng thị trường xuất khẩu.</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Cơ cấu ngành công nghiệp đã có sự chuyển dịch theo hướng phát huy được lợi thế của ngành, hình thành được một số khu công nghiệp, khu chế xuất có công nghệ cao, đồng thời phát triển mạnh một số ngành chế biến nông sản.</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Đã đầu tư phát triển một số ngành công nghiệp mới, công nghệ cao.</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w:t>
      </w:r>
      <w:r w:rsidRPr="008703D5">
        <w:rPr>
          <w:rFonts w:ascii="Times New Roman" w:hAnsi="Times New Roman" w:cs="Times New Roman"/>
          <w:color w:val="000000"/>
          <w:sz w:val="24"/>
          <w:szCs w:val="24"/>
          <w:u w:val="single"/>
          <w:lang w:val="vi-VN"/>
        </w:rPr>
        <w:t>Dịch vụ</w:t>
      </w:r>
      <w:r w:rsidRPr="008703D5">
        <w:rPr>
          <w:rFonts w:ascii="Times New Roman" w:hAnsi="Times New Roman" w:cs="Times New Roman"/>
          <w:color w:val="000000"/>
          <w:sz w:val="24"/>
          <w:szCs w:val="24"/>
          <w:lang w:val="vi-VN"/>
        </w:rPr>
        <w:t>:</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Khu vực dịch vụ có tốc độ tăng trưởng ổn định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ngành dịch vụ truyền thống như thương nghiệp, vận tải, bưu chính viễn thông, khách sạn, nhà hàng phát triển khá.</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ngành dịch vụ có tỷ lệ phí trung gian thấp: ngân hàng, bảo hiểm phát triển khá nhanh.</w:t>
      </w:r>
    </w:p>
    <w:p w:rsidR="008703D5" w:rsidRPr="008703D5" w:rsidRDefault="008703D5" w:rsidP="008703D5">
      <w:pPr>
        <w:autoSpaceDE w:val="0"/>
        <w:autoSpaceDN w:val="0"/>
        <w:adjustRightInd w:val="0"/>
        <w:jc w:val="both"/>
        <w:rPr>
          <w:rFonts w:ascii="Times New Roman" w:hAnsi="Times New Roman" w:cs="Times New Roman"/>
          <w:i/>
          <w:iCs/>
          <w:color w:val="000000"/>
          <w:sz w:val="24"/>
          <w:szCs w:val="24"/>
          <w:lang w:val="vi-VN"/>
        </w:rPr>
      </w:pPr>
      <w:r w:rsidRPr="008703D5">
        <w:rPr>
          <w:rFonts w:ascii="Times New Roman" w:hAnsi="Times New Roman" w:cs="Times New Roman"/>
          <w:color w:val="000000"/>
          <w:sz w:val="24"/>
          <w:szCs w:val="24"/>
          <w:lang w:val="vi-VN"/>
        </w:rPr>
        <w:tab/>
      </w:r>
      <w:r w:rsidRPr="008703D5">
        <w:rPr>
          <w:rFonts w:ascii="Times New Roman" w:hAnsi="Times New Roman" w:cs="Times New Roman"/>
          <w:i/>
          <w:iCs/>
          <w:color w:val="000000"/>
          <w:sz w:val="24"/>
          <w:szCs w:val="24"/>
          <w:lang w:val="vi-VN"/>
        </w:rPr>
        <w:t>2.1.2 Tồn tại, khuyết điểm</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Tăng trưởng kinh tế chủ yếu theo chiều rộng dựa vào tăng đầu tư, khai thác tài nguyên; các cân đối vĩ mô chưa vững chắc.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Công nghiệp chế tạo, chế biến phát triển chậm, gia công, lắp ráp còn chiếm tỉ trọng lớn.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Cơ cấu kinh tế giữa các ngành, lĩnh vực chuyển dịch theo hướng tích cực nhưng còn chậm. Cơ cấu trong nội bộ từng ngành cũng chưa thật hợp lý.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Năng suất lao động xã hội thấp hơn nhiều so với các nước trong khu vực. Năng lực cạnh tranh quốc gia chậm được cải thiện.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Đầu tư vẫn dàn trải. Hiệu quả sử dụng các nguồn vốn đầu tư còn thấp, còn thất thoát, lãng phí, nhất là nguồn vốn đầu tư của Nhà nước.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Hệ thống kết cấu hạ tầng phát triển chậm, thiếu đồng bộ, đặc biệt đối với khu vực đồng bào dân tộc thiểu số. Chất lượng nhiều công trình xây dựng cơ bản còn thấp.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Quản lý, khai thác, sử dụng tài nguyên thiên nhiên hiệu quả chưa cao, còn lãng phí. Tình trạng khai thác rừng, khai thác khoáng sản bất hợp pháp vẫn còn xảy ra ở nhiều nơi, nhưng chưa có biện pháp hữu hiệu, ngăn chặn kịp thời.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Trình độ phát triển giữa các vùng cách biệt lớn và có xu hướng mở rộng.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Các chỉ tiêu tốc độ tăng trưởng kinh tế (GDP) và chuyển dịch cơ cấu kinh tế không đạt kế hoạch Đại hội X đề ra.</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Những yếu tố bảo đảm định hướng xã hội chủ nghĩa của nền kinh tế thị trường chưa được chú ý đúng mức. Một số tập đoàn kinh tế và doanh nghiệp nhà nước kinh doanh thua lỗ, gây bức xúc trong xã hội. Chỉ đạo đổi mới, phát triển kinh tế tập thể, các nông, lâm trường quốc doanh chậm, lúng túng.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lastRenderedPageBreak/>
        <w:t xml:space="preserve">. Chất lượng xây dựng và thực hiện quy hoạch, kế hoạch phát triển một số ngành, vùng, nhất là quy hoạch sử dụng đất đai, tài nguyên khoáng sản còn yếu, gây lãng phí, thất thoát lớn. </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Quản lý thị trường, nhất là thị trường bất động sản, thị trường tài chính, có lúc còn lúng túng, sơ hở, thiếu chặt chẽ dẫn đến tình trạng đầu cơ, làm giàu bất chính cho một số người; chính sách phân phối còn nhiều bất hợp lý.</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 Phương hướng phát triển các ngành, lĩnh vực kinh tế của Việt Nam hiện nay</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3.1 Phát triển mạnh công nghiệp và xây dựng theo hướng hiện đại, nâng cao chất lượng và sức cạnh tranh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Cơ cấu lại sản xuất công nghiệp cả về ngành kinh tế - kỹ thuật, vùng và giá trị mới. Tăng hàm lượng khoa học công nghệ và tỉ trọng giá trị nội địa trong sản phẩm. Phát triển có chọn lọc công nghiệp chế biến, chế tác, công nghiệp công nghệ cao, công nghiệp năng lượng, khai khoáng, luyện kim, hoá chất, công nghiệp quốc phòng. Ưu tiên phát triển các sản phẩm có lợi thế cạnh tranh, sản phẩm có khả năng tham gia mạng sản xuất và chuỗi giá trị toàn cầu thuộc các ngành công nghiệp công nghệ cao, công nghiệp cơ khí, công nghiệp công nghệ thông tin và truyền thông, công nghiệp dược... Phát triển mạnh công nghiệp hỗ trợ. Chú trọng phát triển công nghiệp phục vụ nông nghiệp, nông thôn, năng lượng sạch, năng lượng tái tạo và vật liệu mới đi đôi với áp dụng công nghệ tiết kiệm năng lượng, nguyên liệu. Từng bước phát triển công nghiệp sinh học và công nghiệp môi trường. Tiếp tục phát triển phù hợp các ngành công nghiệp sử dụng nhiều lao động.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huy hiệu quả các khu, cụm công nghiệp và đẩy mạnh phát triển công nghiệp theo hình thức cụm, nhóm sản phẩm tạo thành các tổ hợp công nghiệp quy mô lớn và hiệu quả cao; hoàn thành việc xây dựng các khu công nghệ cao và triển khai xây dựng một số khu nghiên cứu cải tiến kỹ thuật và đổi mới công nghệ. Thực hiện phân bố công nghiệp hợp lý trên toàn lãnh thổ, bảo đảm phát triển cân đối và hiệu quả giữa các vùng.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triển ngành xây dựng đạt trình độ tiên tiến trong khu vực. Nhanh chóng tiếp cận và làm chủ các công nghệ hiện đại, nâng cao năng lực công nghiệp xây lắp đáp ứng yêu cầu xây dựng trong nước và có khả năng cạnh tranh trong đấu thầu quốc tế. Phát triển mạnh công nghiệp vật liệu xây dựng, nhất là vật liệu chất lượng cao, áp dụng công nghệ mới.</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3.2 Phát triển nông nghiệp toàn diện theo hướng hiện đại, hiệu quả, bền vững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Khai thác lợi thế của nền nông nghiệp nhiệt đới để phát triển sản xuất hàng hóa lớn với năng suất, chất lượng, hiệu quả và khả năng cạnh tranh cao. Tăng nhanh sản lượng và kim ngạch xuất khẩu nông sản, nâng cao thu nhập và đời sống nông dân, bảo đảm vững chắc an ninh lương thực quốc gia. Xây dựng mô hình sản xuất kinh doanh phù hợp với từng loại cây, con. Khuyến khích tập trung ruộng đất; phát triển trang trại, doanh nghiệp nông nghiệp phù hợp về quy mô và điều kiện của từng vùng. Gắn kết chặt chẽ, hài hoà lợi ích giữa người sản xuất, người chế biến và người tiêu thụ, giữa việc áp dụng kỹ thuật và công nghệ với tổ chức sản xuất, giữa phát triển nông nghiệp với xây dựng nông thôn mới. Đổi mới cơ bản phương thức tổ chức kinh doanh nông sản, trước hết là kinh doanh lúa gạo; bảo đảm phân phối lợi ích hợp lý trong từng công đoạn từ sản xuất đến tiêu dùng. Phát triển hệ thống kho chứa nông sản, góp phần điều tiết cung cầu. Tiếp tục đổi mới, xây dựng mô hình tổ chức để phát triển kinh tế hợp tác phù hợp với cơ chế thị trường. Kiểm soát chặt chẽ việc chuyển đất nông nghiệp, nhất là đất trồng lúa sang sử dụng vào mục đích khác đi đôi với việc bảo đảm lợi ích của người trồng lúa và địa phương trồng lúa. Trên cơ sở quy hoạch vùng, bố trí cơ cấu cây trồng, vật nuôi, mùa vụ và giống phù hợp với nhu cầu thị trường và giảm thiệt hại do thiên tai, dịch bệnh. Phát triển các hình thức bảo hiểm phù hợp trong nông nghiệp. Đẩy nhanh áp dụng tiến bộ khoa </w:t>
      </w:r>
      <w:r w:rsidRPr="008703D5">
        <w:rPr>
          <w:rFonts w:ascii="Times New Roman" w:hAnsi="Times New Roman" w:cs="Times New Roman"/>
          <w:color w:val="000000"/>
          <w:sz w:val="24"/>
          <w:szCs w:val="24"/>
          <w:lang w:val="vi-VN"/>
        </w:rPr>
        <w:lastRenderedPageBreak/>
        <w:t>học và công nghệ hiện đại trong sản xuất, chế biến, bảo quản; ưu tiên ứng dụng công nghệ sinh học để tạo nhiều giống cây trồng, vật nuôi và quy trình sản xuất đạt năng suất, chất lượng và hiệu quả cao, tăng nhanh giá trị gia tăng trên một đơn vị đất canh tác. Hỗ trợ phát triển các khu nông nghiệp công nghệ cao. Đẩy mạnh chăn nuôi theo phương thức công nghiệp, bán công nghiệp, bảo đảm chất lượng và an toàn dịch bệnh.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Phát triển lâm nghiệp bền vững. Quy hoạch và có chính sách phát triển phù hợp các loại rừng sản xuất, rừng phòng hộ và rừng đặc dụng với chất lượng được nâng cao. Nhà nước đầu tư và có chính sách đồng bộ để quản lý và phát triển rừng phòng hộ và rừng đặc dụng, đồng thời bảo đảm cho người nhận khoán chăm sóc, bảo vệ rừng có cuộc sống ổn định. Khuyến khích các tổ chức, cá nhân thuộc mọi thành phần kinh tế đầu tư trồng rừng sản xuất; gắn trồng rừng nguyên liệu với công nghiệp chế biến ngay từ trong quy hoạch và dự án đầu tư; lấy nguồn thu từ rừng để phát triển rừng và làm giàu từ rừng.</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Khai thác bền vững, có hiệu quả nguồn lợi thủy sản, phát triển đánh bắt xa bờ, gắn với bảo đảm quốc phòng, an ninh và bảo vệ môi trường biển. Phát triển nuôi trồng thuỷ sản theo quy hoạch, tập trung vào những sản phẩm có thế mạnh, có giá trị cao; xây dựng đồng bộ kết cấu hạ tầng vùng nuôi; đẩy mạnh áp dụng tiến bộ khoa học và công nghệ vào sản xuất và chế biến, nâng cao năng suất, chất lượng, sức cạnh tranh và đáp ứng yêu cầu vệ sinh, an toàn thực phẩm. Xây dựng ngành thuỷ sản Việt Nam đạt trình độ tiên tiến trong khu vực.</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Quy hoạch và phát triển có hiệu quả nghề muối, bảo đảm nhu cầu của đất nước và đời sống diêm dân.</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3.3 Phát triển mạnh các ngành dịch vụ, nhất là các dịch vụ có giá trị cao, tiềm năng lớn và có sức cạnh tranh</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Phát triển khu vực dịch vụ đạt tốc độ tăng trưởng cao hơn các khu vực sản xuất và cao hơn tốc độ </w:t>
      </w:r>
      <w:bookmarkStart w:id="0" w:name="_GoBack"/>
      <w:bookmarkEnd w:id="0"/>
      <w:r w:rsidRPr="008703D5">
        <w:rPr>
          <w:rFonts w:ascii="Times New Roman" w:hAnsi="Times New Roman" w:cs="Times New Roman"/>
          <w:color w:val="000000"/>
          <w:sz w:val="24"/>
          <w:szCs w:val="24"/>
          <w:lang w:val="vi-VN"/>
        </w:rPr>
        <w:t>tăng GDP là một hướng quan trọng chuyển dịch cơ cấu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Tập trung phát triển một số ngành dịch vụ có lợi thế, có hàm lượng tri thức và công nghệ cao như du lịch, hàng hải, hàng không, viễn thông, công nghệ thông tin, y tế. Hình thành một số trung tâm dịch vụ, du lịch có tầm cỡ khu vực và quốc tế. Mở rộng thị trường nội địa, phát triển mạnh thương mại trong nước; đa dạng hoá thị trường ngoài nước, khai thác có hiệu quả các thị trường có hiệp định mậu dịch tự do và thị trường tiềm năng, tăng nhanh xuất khẩu, giảm nhập siêu cả quy mô và tỉ trọng, phấn đấu cân bằng xuất nhập khẩu. Chủ động tham gia vào mạng phân phối toàn cầu, phát triển nhanh hệ thống phân phối các sản phẩm có lợi thế cạnh tranh ở cả trong và ngoài nước, xây dựng thương hiệu hàng hoá Việt Nam. Đa dạng hóa sản phẩm và các loại hình du lịch, nâng cao chất lượng để đạt tiêu chuẩn quốc tế. Hiện đại hóa và mở rộng các dịch vụ có giá trị gia tăng cao như tài chính, ngân hàng, bảo hiểm, chứng khoán, lô-gi-stíc và các dịch vụ hỗ trợ kinh doanh khác. Phát triển mạnh dịch vụ khoa học và công nghệ, giáo dục và đào tạo, văn hóa, thông tin, thể thao, dịch vụ việc làm và an sinh xã hội.</w:t>
      </w:r>
    </w:p>
    <w:p w:rsidR="008703D5" w:rsidRPr="008703D5" w:rsidRDefault="008703D5" w:rsidP="008703D5">
      <w:pPr>
        <w:autoSpaceDE w:val="0"/>
        <w:autoSpaceDN w:val="0"/>
        <w:adjustRightInd w:val="0"/>
        <w:ind w:firstLine="720"/>
        <w:jc w:val="both"/>
        <w:rPr>
          <w:rFonts w:ascii="Times New Roman" w:hAnsi="Times New Roman" w:cs="Times New Roman"/>
          <w:b/>
          <w:bCs/>
          <w:color w:val="000000"/>
          <w:sz w:val="24"/>
          <w:szCs w:val="24"/>
          <w:lang w:val="vi-VN"/>
        </w:rPr>
      </w:pPr>
      <w:r w:rsidRPr="008703D5">
        <w:rPr>
          <w:rFonts w:ascii="Times New Roman" w:hAnsi="Times New Roman" w:cs="Times New Roman"/>
          <w:b/>
          <w:bCs/>
          <w:color w:val="000000"/>
          <w:sz w:val="24"/>
          <w:szCs w:val="24"/>
          <w:lang w:val="vi-VN"/>
        </w:rPr>
        <w:t>4. Giải pháp chủ yếu nhằm phát triển các ngành, lĩnh vực kinh tế ở Việt Nam hiện nay</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Xây dựng tốt chiến lược phát triển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xml:space="preserve"> - Huy động và sử dụng có hiệu quả các nguồn lực thúc đẩy phát triển các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Phát triển hệ thống kết cấu hạ tầng đồng bộ, hiện đại đảm bảo sự phát triển bền vững các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lastRenderedPageBreak/>
        <w:t xml:space="preserve"> - Đổi mới và hoàn thiện cơ chế, chính sách vĩ mô thúc đẩy phát triển bền vững ngành, lĩnh vực kinh tế.</w:t>
      </w:r>
    </w:p>
    <w:p w:rsidR="008703D5" w:rsidRPr="008703D5" w:rsidRDefault="008703D5" w:rsidP="008703D5">
      <w:pPr>
        <w:autoSpaceDE w:val="0"/>
        <w:autoSpaceDN w:val="0"/>
        <w:adjustRightInd w:val="0"/>
        <w:ind w:firstLine="720"/>
        <w:jc w:val="both"/>
        <w:rPr>
          <w:rFonts w:ascii="Times New Roman" w:hAnsi="Times New Roman" w:cs="Times New Roman"/>
          <w:color w:val="000000"/>
          <w:sz w:val="24"/>
          <w:szCs w:val="24"/>
          <w:lang w:val="vi-VN"/>
        </w:rPr>
      </w:pPr>
      <w:r w:rsidRPr="008703D5">
        <w:rPr>
          <w:rFonts w:ascii="Times New Roman" w:hAnsi="Times New Roman" w:cs="Times New Roman"/>
          <w:color w:val="000000"/>
          <w:sz w:val="24"/>
          <w:szCs w:val="24"/>
          <w:lang w:val="vi-VN"/>
        </w:rPr>
        <w:t>- Đẩy mạnh phát triển thị trường, đảm bảo chủ động hội nhập quốc tế trong phát triển ngành, lĩnh vực kinh tế.</w:t>
      </w:r>
    </w:p>
    <w:p w:rsidR="008703D5" w:rsidRPr="008703D5" w:rsidRDefault="008703D5" w:rsidP="008703D5">
      <w:pPr>
        <w:jc w:val="both"/>
        <w:rPr>
          <w:rFonts w:ascii="Times New Roman" w:hAnsi="Times New Roman" w:cs="Times New Roman"/>
          <w:b/>
          <w:sz w:val="24"/>
          <w:szCs w:val="24"/>
        </w:rPr>
      </w:pPr>
    </w:p>
    <w:p w:rsidR="008703D5" w:rsidRDefault="008703D5" w:rsidP="008703D5">
      <w:pPr>
        <w:jc w:val="both"/>
        <w:rPr>
          <w:rFonts w:ascii="Times New Roman" w:hAnsi="Times New Roman" w:cs="Times New Roman"/>
          <w:b/>
          <w:sz w:val="24"/>
          <w:szCs w:val="24"/>
        </w:rPr>
      </w:pPr>
      <w:r w:rsidRPr="008703D5">
        <w:rPr>
          <w:rFonts w:ascii="Times New Roman" w:hAnsi="Times New Roman" w:cs="Times New Roman"/>
          <w:b/>
          <w:sz w:val="24"/>
          <w:szCs w:val="24"/>
          <w:u w:val="single"/>
        </w:rPr>
        <w:t>Câu 6</w:t>
      </w:r>
      <w:r w:rsidRPr="008703D5">
        <w:rPr>
          <w:rFonts w:ascii="Times New Roman" w:hAnsi="Times New Roman" w:cs="Times New Roman"/>
          <w:b/>
          <w:sz w:val="24"/>
          <w:szCs w:val="24"/>
        </w:rPr>
        <w:t>: Nêu những nhiệm vụ và giải pháp cơ bản nhằm đẩy mạnh CNH-HĐH gắn với phát triển kinh tế tri thức ở VN?</w:t>
      </w:r>
    </w:p>
    <w:p w:rsidR="00683105" w:rsidRPr="00683105" w:rsidRDefault="00683105" w:rsidP="00683105">
      <w:pPr>
        <w:pStyle w:val="NormalWeb"/>
        <w:shd w:val="clear" w:color="auto" w:fill="FFFFFF"/>
        <w:spacing w:before="0" w:beforeAutospacing="0" w:after="75" w:afterAutospacing="0"/>
        <w:jc w:val="both"/>
        <w:rPr>
          <w:b/>
          <w:bCs/>
          <w:color w:val="333333"/>
        </w:rPr>
      </w:pPr>
      <w:proofErr w:type="gramStart"/>
      <w:r>
        <w:rPr>
          <w:b/>
          <w:bCs/>
          <w:color w:val="333333"/>
        </w:rPr>
        <w:t xml:space="preserve">- </w:t>
      </w:r>
      <w:r w:rsidRPr="00683105">
        <w:rPr>
          <w:b/>
          <w:bCs/>
          <w:color w:val="333333"/>
        </w:rPr>
        <w:t>Đại hội VI (12- 1986) của Đảng khởi xướng công cuộc đổi mới, đánh dấu bước đột phá về tư duy lý luận, trong đó có những quan điểm, nhận thức mới về công nghiệp hóa.</w:t>
      </w:r>
      <w:proofErr w:type="gramEnd"/>
      <w:r w:rsidRPr="00683105">
        <w:rPr>
          <w:b/>
          <w:bCs/>
          <w:color w:val="333333"/>
        </w:rPr>
        <w:t xml:space="preserve"> Đại hội đã xác định vấn đề cốt lõi của công nghiệp hóa là: “Khoa học, kỹ thuật là một động lực thúc đẩy phát triển kinh tế, xã hội” và chủ trương “phải vận dụng khoa học xã hội, khoa học tự nhiên, khoa học kỹ thuật trong việc nghiên cứu chiến lược phát triển kinh tế, xã hội, trong việc xác định các chủ trương, chính sách, trong tổ chức quản lý kinh tế và xã hội</w:t>
      </w:r>
      <w:proofErr w:type="gramStart"/>
      <w:r w:rsidRPr="00683105">
        <w:rPr>
          <w:b/>
          <w:bCs/>
          <w:color w:val="333333"/>
        </w:rPr>
        <w:t>”</w:t>
      </w:r>
      <w:r w:rsidRPr="00683105">
        <w:rPr>
          <w:b/>
          <w:bCs/>
          <w:color w:val="333333"/>
          <w:vertAlign w:val="superscript"/>
        </w:rPr>
        <w:t>(</w:t>
      </w:r>
      <w:proofErr w:type="gramEnd"/>
      <w:r w:rsidRPr="00683105">
        <w:rPr>
          <w:b/>
          <w:bCs/>
          <w:color w:val="333333"/>
          <w:vertAlign w:val="superscript"/>
        </w:rPr>
        <w:t>1)</w:t>
      </w:r>
      <w:r w:rsidRPr="00683105">
        <w:rPr>
          <w:b/>
          <w:bCs/>
          <w:color w:val="333333"/>
        </w:rPr>
        <w:t>. </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Tại Hội nghị đại biểu toàn quốc giữa nhiệm kỳ khóa VII (1-1994), Đảng chủ trương “thúc đẩy sự chuyển dịch cơ cấu kinh tế theo hướng công nghiệp hóa, hiện đại hóa</w:t>
      </w:r>
      <w:proofErr w:type="gramStart"/>
      <w:r w:rsidRPr="00683105">
        <w:rPr>
          <w:color w:val="333333"/>
        </w:rPr>
        <w:t>”</w:t>
      </w:r>
      <w:r w:rsidRPr="00683105">
        <w:rPr>
          <w:color w:val="333333"/>
          <w:vertAlign w:val="superscript"/>
        </w:rPr>
        <w:t>(</w:t>
      </w:r>
      <w:proofErr w:type="gramEnd"/>
      <w:r w:rsidRPr="00683105">
        <w:rPr>
          <w:color w:val="333333"/>
          <w:vertAlign w:val="superscript"/>
        </w:rPr>
        <w:t>2)</w:t>
      </w:r>
      <w:r w:rsidRPr="00683105">
        <w:rPr>
          <w:color w:val="333333"/>
        </w:rPr>
        <w:t xml:space="preserve">. </w:t>
      </w:r>
      <w:proofErr w:type="gramStart"/>
      <w:r w:rsidRPr="00683105">
        <w:rPr>
          <w:color w:val="333333"/>
        </w:rPr>
        <w:t>Đây là lần đầu tiên, Đảng đưa ra quan điểm gắn kết công nghiệp hóa, hiện đại hóa (CNH, HĐH) trong một chỉnh thể thống nhất.</w:t>
      </w:r>
      <w:proofErr w:type="gramEnd"/>
      <w:r w:rsidRPr="00683105">
        <w:rPr>
          <w:color w:val="333333"/>
        </w:rPr>
        <w:t xml:space="preserve"> Hội nghị Trung ương 7 khóa VII (7-1994) đã đưa ra khái niệm CNH, HĐH, coi việc sử dụng khoa học kỹ thuật tiên tiến là điểm cốt lõi của CNH nhằm tạo ra năng suất lao động xã hội cao.</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 xml:space="preserve">Sau 10 năm đổi mới, Việt Nam cơ bản hoàn thành nhiệm vụ chuẩn bị tiền đề cho CNH, Đại hội VIII khẳng định, </w:t>
      </w:r>
      <w:proofErr w:type="gramStart"/>
      <w:r w:rsidRPr="00683105">
        <w:rPr>
          <w:color w:val="333333"/>
        </w:rPr>
        <w:t>chúng</w:t>
      </w:r>
      <w:proofErr w:type="gramEnd"/>
      <w:r w:rsidRPr="00683105">
        <w:rPr>
          <w:color w:val="333333"/>
        </w:rPr>
        <w:t xml:space="preserve"> ta có điều kiện để chuyển sang thời kỳ mới, thời kỳ đẩy mạnh CNH, HĐH. Đại hội VIII tiếp tục nhấn mạnh vai trò động lực của khoa học - công nghệ đối với sự nghiệp CNH, HĐH đất nước: “Phát triển khoa học và công nghệ, nâng cao năng lực nội sinh để thúc đẩy sự nghiệp công nghiệp hóa, hiện đại hóa; nắm bắt các thành tựu khoa học và công nghệ thế giới, lựa chọn và làm chủ công nghệ phù hợp để chuyển giao vào Việt Nam. Trong đó, bước đầu phát triển một số lĩnh vực công nghệ cao về điện tử, thông tin, sinh học, vật liệu mới và tự động hóa</w:t>
      </w:r>
      <w:proofErr w:type="gramStart"/>
      <w:r w:rsidRPr="00683105">
        <w:rPr>
          <w:color w:val="333333"/>
        </w:rPr>
        <w:t>”</w:t>
      </w:r>
      <w:r w:rsidRPr="00683105">
        <w:rPr>
          <w:color w:val="333333"/>
          <w:vertAlign w:val="superscript"/>
        </w:rPr>
        <w:t>(</w:t>
      </w:r>
      <w:proofErr w:type="gramEnd"/>
      <w:r w:rsidRPr="00683105">
        <w:rPr>
          <w:color w:val="333333"/>
          <w:vertAlign w:val="superscript"/>
        </w:rPr>
        <w:t>3)</w:t>
      </w:r>
      <w:r w:rsidRPr="00683105">
        <w:rPr>
          <w:color w:val="333333"/>
        </w:rPr>
        <w:t>.</w:t>
      </w:r>
    </w:p>
    <w:p w:rsidR="00683105" w:rsidRPr="00683105" w:rsidRDefault="00683105" w:rsidP="00683105">
      <w:pPr>
        <w:pStyle w:val="NormalWeb"/>
        <w:shd w:val="clear" w:color="auto" w:fill="FFFFFF"/>
        <w:spacing w:before="0" w:beforeAutospacing="0" w:after="75" w:afterAutospacing="0"/>
        <w:jc w:val="both"/>
        <w:rPr>
          <w:color w:val="333333"/>
        </w:rPr>
      </w:pPr>
      <w:proofErr w:type="gramStart"/>
      <w:r w:rsidRPr="00683105">
        <w:rPr>
          <w:color w:val="333333"/>
        </w:rPr>
        <w:t>Thập niên cuối thế kỷ XX, kinh tế tri thức (KTTT) trở thành xu thế nổi bật, có vai trò quyết định trong phát triển lực lượng sản xuất hiện đại.</w:t>
      </w:r>
      <w:proofErr w:type="gramEnd"/>
      <w:r w:rsidRPr="00683105">
        <w:rPr>
          <w:color w:val="333333"/>
        </w:rPr>
        <w:t xml:space="preserve"> Trước bối cảnh </w:t>
      </w:r>
      <w:proofErr w:type="gramStart"/>
      <w:r w:rsidRPr="00683105">
        <w:rPr>
          <w:color w:val="333333"/>
        </w:rPr>
        <w:t>chung</w:t>
      </w:r>
      <w:proofErr w:type="gramEnd"/>
      <w:r w:rsidRPr="00683105">
        <w:rPr>
          <w:color w:val="333333"/>
        </w:rPr>
        <w:t xml:space="preserve"> đó, Đại hội IX đã bổ sung nhiều luận điểm mới quan trọng về CNH, HĐH. Đó là: tiến hành “công nghiệp hóa rút ngắn </w:t>
      </w:r>
      <w:proofErr w:type="gramStart"/>
      <w:r w:rsidRPr="00683105">
        <w:rPr>
          <w:color w:val="333333"/>
        </w:rPr>
        <w:t>theo</w:t>
      </w:r>
      <w:proofErr w:type="gramEnd"/>
      <w:r w:rsidRPr="00683105">
        <w:rPr>
          <w:color w:val="333333"/>
        </w:rPr>
        <w:t xml:space="preserve"> hướng hiện đại” và “từng bước phát triển kinh tế tri thức”. Đây là một nội dung mới của quá trình CNH, HĐH, là cơ hội để những nước đi sau như Việt Nam có thể đi tắt đón đầu, từng bước đuổi kịp các nước tiên tiến trên thế giới.</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 xml:space="preserve">Khi xác định KTTT đang trở thành xu thế nổi bật trong phát triển lực lượng sản xuất hiện đại, lần đầu tiên, Đại hội IX nêu luận điểm quan trọng về phát triển KTTT: Đi nhanh vào công nghệ hiện đại ở những ngành và lĩnh vực then chốt để tạo bước nhảy vọt về công nghệ và kinh tế, tạo tốc độ tăng trưởng vượt trội ở những sản phẩm và dịch vụ chủ lực. </w:t>
      </w:r>
      <w:proofErr w:type="gramStart"/>
      <w:r w:rsidRPr="00683105">
        <w:rPr>
          <w:color w:val="333333"/>
        </w:rPr>
        <w:t>Công nghiệp hóa gắn với hiện đại hóa ngay từ đầu và trong suốt các giai đoạn phát triển.</w:t>
      </w:r>
      <w:proofErr w:type="gramEnd"/>
      <w:r w:rsidRPr="00683105">
        <w:rPr>
          <w:color w:val="333333"/>
        </w:rPr>
        <w:t xml:space="preserve"> Nâng cao hàm lượng tri thức trong các nhân tố phát triển kinh tế - xã hội, từng bước phát triển kinh tế tri thức ở nước </w:t>
      </w:r>
      <w:proofErr w:type="gramStart"/>
      <w:r w:rsidRPr="00683105">
        <w:rPr>
          <w:color w:val="333333"/>
        </w:rPr>
        <w:t>ta’’</w:t>
      </w:r>
      <w:r w:rsidRPr="00683105">
        <w:rPr>
          <w:color w:val="333333"/>
          <w:vertAlign w:val="superscript"/>
        </w:rPr>
        <w:t>(</w:t>
      </w:r>
      <w:proofErr w:type="gramEnd"/>
      <w:r w:rsidRPr="00683105">
        <w:rPr>
          <w:color w:val="333333"/>
          <w:vertAlign w:val="superscript"/>
        </w:rPr>
        <w:t>4)</w:t>
      </w:r>
      <w:r w:rsidRPr="00683105">
        <w:rPr>
          <w:color w:val="333333"/>
        </w:rPr>
        <w:t>.</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Tiếp tục phát triển quan điểm của Đại hội IX, Đại hội X nhấn mạnh: “Tranh thủ cơ hội thuận lợi do bối cảnh quốc tế tạo ra và tiềm năng, lợi thế của nước ta để rút ngắn quá trình công nghiệp hoá, hiện đại hoá đất nước theo định hướng xã hội chủ nghĩa gắn với phát triển kinh tế tri thức, coi kinh tế tri thức là yếu tố quan trọng của nền kinh tế và công nghiệp hoá, hiện đại hoá</w:t>
      </w:r>
      <w:proofErr w:type="gramStart"/>
      <w:r w:rsidRPr="00683105">
        <w:rPr>
          <w:color w:val="333333"/>
        </w:rPr>
        <w:t>”</w:t>
      </w:r>
      <w:r w:rsidRPr="00683105">
        <w:rPr>
          <w:color w:val="333333"/>
          <w:vertAlign w:val="superscript"/>
        </w:rPr>
        <w:t>(</w:t>
      </w:r>
      <w:proofErr w:type="gramEnd"/>
      <w:r w:rsidRPr="00683105">
        <w:rPr>
          <w:color w:val="333333"/>
          <w:vertAlign w:val="superscript"/>
        </w:rPr>
        <w:t>5)</w:t>
      </w:r>
      <w:r w:rsidRPr="00683105">
        <w:rPr>
          <w:color w:val="333333"/>
        </w:rPr>
        <w:t>.</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 xml:space="preserve">Trên cơ sở tổng kết 25 năm đổi mới, Đại hội XI của Đảng đã bổ sung và phát triển đường lối đổi mới và phát triển đất nước. Đối với chủ trương CNH, HĐH gắn với phát triển KTTT, Đại hội XI có sự phát triển mới về nhận thức lý luận và thực tiễn khi khẳng định phát triển KTTT cùng với CNH, HĐH là nội dung trọng tâm của phát triển kinh tế, là nhiệm vụ trung tâm của cả thời kỳ quá độ lên CNXH. Phát triển khoa học và công </w:t>
      </w:r>
      <w:r w:rsidRPr="00683105">
        <w:rPr>
          <w:color w:val="333333"/>
        </w:rPr>
        <w:lastRenderedPageBreak/>
        <w:t>nghệ, đẩy mạnh CNH, HĐH đất nước, phát triển KTTT là con đường “rút ngắn” của quá trình phát triển đất nước. Phát triển khoa học và công nghệ nhằm mục tiêu đẩy mạnh CNH, HĐH đất nước, “phát triển kinh tế tri thức, vươn lên trình độ tiên tiến của thế giới</w:t>
      </w:r>
      <w:proofErr w:type="gramStart"/>
      <w:r w:rsidRPr="00683105">
        <w:rPr>
          <w:color w:val="333333"/>
        </w:rPr>
        <w:t>”</w:t>
      </w:r>
      <w:r w:rsidRPr="00683105">
        <w:rPr>
          <w:color w:val="333333"/>
          <w:vertAlign w:val="superscript"/>
        </w:rPr>
        <w:t>(</w:t>
      </w:r>
      <w:proofErr w:type="gramEnd"/>
      <w:r w:rsidRPr="00683105">
        <w:rPr>
          <w:color w:val="333333"/>
          <w:vertAlign w:val="superscript"/>
        </w:rPr>
        <w:t>6)</w:t>
      </w:r>
      <w:r w:rsidRPr="00683105">
        <w:rPr>
          <w:color w:val="333333"/>
        </w:rPr>
        <w:t xml:space="preserve">. </w:t>
      </w:r>
      <w:proofErr w:type="gramStart"/>
      <w:r w:rsidRPr="00683105">
        <w:rPr>
          <w:color w:val="333333"/>
        </w:rPr>
        <w:t>Đây là sự lựa chọn đúng đắn, phù hợp với xu thế phát triển của thời kỳ toàn cầu hóa và hội nhập quốc tế.</w:t>
      </w:r>
      <w:proofErr w:type="gramEnd"/>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Như vậy, Đại hội XI đã tiếp tục phát triển quan điểm của Đảng về CNH, HĐH gắn với phát triển KTTT phù hợp với khả năng, điều kiện và đặc điểm của Việt Nam trong bối cảnh đổi mới và hội nhập quốc tế.</w:t>
      </w:r>
    </w:p>
    <w:p w:rsidR="00683105" w:rsidRPr="00683105" w:rsidRDefault="00683105" w:rsidP="00683105">
      <w:pPr>
        <w:pStyle w:val="NormalWeb"/>
        <w:shd w:val="clear" w:color="auto" w:fill="FFFFFF"/>
        <w:spacing w:before="0" w:beforeAutospacing="0" w:after="75" w:afterAutospacing="0"/>
        <w:jc w:val="both"/>
        <w:rPr>
          <w:color w:val="333333"/>
        </w:rPr>
      </w:pPr>
      <w:proofErr w:type="gramStart"/>
      <w:r w:rsidRPr="00683105">
        <w:rPr>
          <w:color w:val="333333"/>
        </w:rPr>
        <w:t>Trong quá trình lãnh đạo thực hiện CNH, HĐH, Đảng ta rất coi trọng việc tạo ra động lực cho sự phát triển KTTT.</w:t>
      </w:r>
      <w:proofErr w:type="gramEnd"/>
      <w:r w:rsidRPr="00683105">
        <w:rPr>
          <w:color w:val="333333"/>
        </w:rPr>
        <w:t xml:space="preserve"> </w:t>
      </w:r>
      <w:proofErr w:type="gramStart"/>
      <w:r w:rsidRPr="00683105">
        <w:rPr>
          <w:color w:val="333333"/>
        </w:rPr>
        <w:t>Tuy nhiên, những yếu tố cho sự ra đời và phát triển KTTT mới đang ở thời kỳ hình thành.</w:t>
      </w:r>
      <w:proofErr w:type="gramEnd"/>
      <w:r w:rsidRPr="00683105">
        <w:rPr>
          <w:color w:val="333333"/>
        </w:rPr>
        <w:t xml:space="preserve"> Về cơ bản, nền kinh tế của Việt Nam vẫn mang những dấu ấn của kinh tế nông nghiệp, đang chuyển dần sang kinh tế công nghiệp. Theo đánh giá của Tổ chức Sở hữu trí tuệ thế giới (WIPO) và Học viện Kinh doanh (INSEAD) Pháp, xếp hạng chỉ số sáng tạo toàn cầu (Global Innovation Index - GII) năm 2011, Việt Nam xếp thứ 51 trong tổng số 125 nước xếp hạng; năm 2012, Việt Nam xếp thứ 76 so với 141 nước và nền kinh tế được đánh giá dựa trên năng lực và kết quả sáng tạo, tụt 25 bậc so với năm 2011. Năm 2014, Việt Nam xếp thứ 71/143 nền kinh tế trên thế giới, xếp thứ 4 trong khối các nước ASEAN (kết quả do WIPO và Đại học Cornell (Hoa Kỳ), INSEAD thực hiện. Xếp hạng về chỉ số sáng tạo là để nhấn mạnh vai trò của hoạt động sáng tạo công nghệ, coi đây là trung tâm của sự tăng trưởng kinh tế và tạo ra việc làm mới tốt hơn, là chìa khóa để cải thiện năng lực cạnh tranh của các nền kinh tế, các ngành công nghiệp và các doanh nghiệp. </w:t>
      </w:r>
      <w:proofErr w:type="gramStart"/>
      <w:r w:rsidRPr="00683105">
        <w:rPr>
          <w:color w:val="333333"/>
        </w:rPr>
        <w:t>Những chỉ số trên cho thấy những thách thức lớn mà Việt Nam cần phải vượt qua.</w:t>
      </w:r>
      <w:proofErr w:type="gramEnd"/>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Trong thời gian tới, để thực hiện có hiệu quả chủ trương của Đảng về CNH, HĐH gắn với phát triển KTTT, cần thực hiện tốt một số giải pháp sau:</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rStyle w:val="Emphasis"/>
          <w:color w:val="333333"/>
        </w:rPr>
        <w:t>Thứ nhất, nhóm giải pháp về chủ trương, chính sách</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 xml:space="preserve">Xây dựng mô hình CNH, HĐH </w:t>
      </w:r>
      <w:proofErr w:type="gramStart"/>
      <w:r w:rsidRPr="00683105">
        <w:rPr>
          <w:color w:val="333333"/>
        </w:rPr>
        <w:t>theo</w:t>
      </w:r>
      <w:proofErr w:type="gramEnd"/>
      <w:r w:rsidRPr="00683105">
        <w:rPr>
          <w:color w:val="333333"/>
        </w:rPr>
        <w:t xml:space="preserve"> hướng hiện đại. </w:t>
      </w:r>
      <w:proofErr w:type="gramStart"/>
      <w:r w:rsidRPr="00683105">
        <w:rPr>
          <w:color w:val="333333"/>
        </w:rPr>
        <w:t>Trong đó, cần hoàn chỉnh khung tiêu chí nước công nghiệp hiện đại.</w:t>
      </w:r>
      <w:proofErr w:type="gramEnd"/>
      <w:r w:rsidRPr="00683105">
        <w:rPr>
          <w:color w:val="333333"/>
        </w:rPr>
        <w:t xml:space="preserve"> Đó là hệ các tiêu chí về tăng trưởng kinh tế </w:t>
      </w:r>
      <w:proofErr w:type="gramStart"/>
      <w:r w:rsidRPr="00683105">
        <w:rPr>
          <w:color w:val="333333"/>
        </w:rPr>
        <w:t>vĩ</w:t>
      </w:r>
      <w:proofErr w:type="gramEnd"/>
      <w:r w:rsidRPr="00683105">
        <w:rPr>
          <w:color w:val="333333"/>
        </w:rPr>
        <w:t xml:space="preserve"> mô, các tiêu chí phản ánh về sự phát triển xã hội, các tiêu chí đánh giá mức độ hội nhập quốc tế.</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Hoàn thiện thể chế kinh tế thị trường định hướng XHCN, tạo môi trường pháp lý lành mạnh, thúc đẩy sự đổi mới, sáng tạo, phát huy vai trò của khoa học, công nghệ khuyến khích phát triển năng lực trí tuệ con người.</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 xml:space="preserve">Tái cấu trúc nền kinh tế theo hướng tăng nhanh các ngành giá trị gia tăng cao dựa nhiều vào tri thức, công nghệ mới, tập trung phát triển công nghiệp năng lượng, công nghiệp chế tạo, công nghiệp tự động, các ngành công nghiệp mũi nhọn với sự huy động các nguồn lực của tất cả các thành phần kinh tế. Đồng thời, cắt giảm các dự án đầu tư lớn nhưng hiệu quả thấp; phát triển các ngành công nghiệp chế biến và dịch vụ dựa nhiều vào tri thức, chấm dứt bán tài nguyên thô; nhập công nghệ thay cho nhập sản phẩm chế biến - FDI phải đi kèm chuyển giao khoa học, công nghệ; tăng mạnh vốn đầu tư vào giáo dục - đào tạo. Thực hiện sự chuyển hướng chiến lược từ sự phát triển dựa vào tài nguyên sang phát triển dựa vào tri thức, năng lực trí tuệ của con người, gia tăng nhanh hàm lượng tri thức trong GDP, giảm mạnh tiêu hao nguyên liệu, </w:t>
      </w:r>
      <w:proofErr w:type="gramStart"/>
      <w:r w:rsidRPr="00683105">
        <w:rPr>
          <w:color w:val="333333"/>
        </w:rPr>
        <w:t>năng</w:t>
      </w:r>
      <w:proofErr w:type="gramEnd"/>
      <w:r w:rsidRPr="00683105">
        <w:rPr>
          <w:color w:val="333333"/>
        </w:rPr>
        <w:t xml:space="preserve"> lượng.</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Thiết lập hệ thống đổi mới sáng tạo trong toàn bộ nền kinh tế, tạo sự liên kết hữu cơ khoa học, đào tạo với sản xuất - kinh doanh, nhằm đẩy nhanh quá trình đổi mới sáng tạo. </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Cải cách hành chính gắn với tin học hóa, đẩy nhanh xây dựng Chính phủ điện tử để bộ máy nhà nước hoạt động ngày càng có hiệu lực, hiệu quả hơn,... </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rStyle w:val="Emphasis"/>
          <w:color w:val="333333"/>
        </w:rPr>
        <w:t>Thứ hai, nhóm giải pháp về xây dựng nguồn nhân lực chất lượng cao</w:t>
      </w:r>
    </w:p>
    <w:p w:rsidR="00683105" w:rsidRPr="00683105" w:rsidRDefault="00683105" w:rsidP="00683105">
      <w:pPr>
        <w:pStyle w:val="NormalWeb"/>
        <w:shd w:val="clear" w:color="auto" w:fill="FFFFFF"/>
        <w:spacing w:before="0" w:beforeAutospacing="0" w:after="75" w:afterAutospacing="0"/>
        <w:jc w:val="both"/>
        <w:rPr>
          <w:color w:val="333333"/>
        </w:rPr>
      </w:pPr>
      <w:proofErr w:type="gramStart"/>
      <w:r w:rsidRPr="00683105">
        <w:rPr>
          <w:color w:val="333333"/>
        </w:rPr>
        <w:t>Xây dựng chiến lược phát triển nguồn nhân lực phải gắn kết với chiến lược phát triển kinh tế - xã hội, với sự nghiệp CNH, HĐH, phát triển KTTT.</w:t>
      </w:r>
      <w:proofErr w:type="gramEnd"/>
      <w:r w:rsidRPr="00683105">
        <w:rPr>
          <w:color w:val="333333"/>
        </w:rPr>
        <w:t xml:space="preserve"> Chiến lược phát triển kinh tế - xã hội (2011- 2020) khẳng định: “Phát triển và nâng cao chất lượng nguồn nhân lực, nhất là nguồn nhân lực chất lượng cao là một đột phá chiến lược, là yếu tố quyết định quá trình cơ cấu lại nền kinh tế, chuyển đổi mô hình tăng trưởng và là lợi thế cạnh tranh dài hạn, bảo đảm kinh tế - xã hội phát triển nhanh, hiệu quả, bền vững... Thực hiện các chương trình, đề </w:t>
      </w:r>
      <w:proofErr w:type="gramStart"/>
      <w:r w:rsidRPr="00683105">
        <w:rPr>
          <w:color w:val="333333"/>
        </w:rPr>
        <w:t>án</w:t>
      </w:r>
      <w:proofErr w:type="gramEnd"/>
      <w:r w:rsidRPr="00683105">
        <w:rPr>
          <w:color w:val="333333"/>
        </w:rPr>
        <w:t xml:space="preserve"> đào tạo nhân lực chất lượng cao đối với các ngành, lĩnh vực chủ yếu, mũi nhọn. Chú trọng phát hiện, bồi dưỡng, phát huy nhân tài; đào tạo nhân lực cho phát triển kinh tế tri thức</w:t>
      </w:r>
      <w:proofErr w:type="gramStart"/>
      <w:r w:rsidRPr="00683105">
        <w:rPr>
          <w:color w:val="333333"/>
        </w:rPr>
        <w:t>”</w:t>
      </w:r>
      <w:r w:rsidRPr="00683105">
        <w:rPr>
          <w:color w:val="333333"/>
          <w:vertAlign w:val="superscript"/>
        </w:rPr>
        <w:t>(</w:t>
      </w:r>
      <w:proofErr w:type="gramEnd"/>
      <w:r w:rsidRPr="00683105">
        <w:rPr>
          <w:color w:val="333333"/>
          <w:vertAlign w:val="superscript"/>
        </w:rPr>
        <w:t>7)</w:t>
      </w:r>
      <w:r w:rsidRPr="00683105">
        <w:rPr>
          <w:color w:val="333333"/>
        </w:rPr>
        <w:t>.</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lastRenderedPageBreak/>
        <w:t xml:space="preserve">Tiến hành cải cách giáo dục một cách triệt để, bắt đầu từ những vấn đề căn bản về triết lý và mục tiêu của nền giáo dục Việt Nam. </w:t>
      </w:r>
      <w:proofErr w:type="gramStart"/>
      <w:r w:rsidRPr="00683105">
        <w:rPr>
          <w:color w:val="333333"/>
        </w:rPr>
        <w:t>Đây là yếu tố quyết định nhất thúc đẩy Việt Nam đi nhanh vào KTTT.</w:t>
      </w:r>
      <w:proofErr w:type="gramEnd"/>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 xml:space="preserve">Cần có chính sách khuyến khích sáng tạo, cơ cấu trình độ đào tạo phù hợp với yêu cầu phát triển của trình độ kinh tế-xã hội, hiệu quả của các hoạt động khoa học - công nghệ, mối liên hệ giữa nhà trường và doanh nghiệp. Xây dựng và phát huy đội </w:t>
      </w:r>
      <w:proofErr w:type="gramStart"/>
      <w:r w:rsidRPr="00683105">
        <w:rPr>
          <w:color w:val="333333"/>
        </w:rPr>
        <w:t>ngũ</w:t>
      </w:r>
      <w:proofErr w:type="gramEnd"/>
      <w:r w:rsidRPr="00683105">
        <w:rPr>
          <w:color w:val="333333"/>
        </w:rPr>
        <w:t xml:space="preserve"> trí thức và công nhân trí thức, đó là lực lượng tiên phong và chủ lực để phát triển nền KTTT.</w:t>
      </w:r>
    </w:p>
    <w:p w:rsidR="00683105" w:rsidRPr="00683105" w:rsidRDefault="00683105" w:rsidP="00683105">
      <w:pPr>
        <w:pStyle w:val="NormalWeb"/>
        <w:shd w:val="clear" w:color="auto" w:fill="FFFFFF"/>
        <w:spacing w:before="0" w:beforeAutospacing="0" w:after="75" w:afterAutospacing="0"/>
        <w:jc w:val="both"/>
        <w:rPr>
          <w:color w:val="333333"/>
        </w:rPr>
      </w:pPr>
      <w:proofErr w:type="gramStart"/>
      <w:r w:rsidRPr="00683105">
        <w:rPr>
          <w:color w:val="333333"/>
        </w:rPr>
        <w:t>Mở rộng quan hệ hợp tác giáo dục - đào tạo và khoa học - công nghệ với nước ngoài; tuyển chọn đưa đi đào tạo ở các nước tiên tiến cán bộ khoa học - kỹ thuật thuộc các lĩnh vực ưu tiên chiến lược.</w:t>
      </w:r>
      <w:proofErr w:type="gramEnd"/>
    </w:p>
    <w:p w:rsidR="00683105" w:rsidRPr="00683105" w:rsidRDefault="00683105" w:rsidP="00683105">
      <w:pPr>
        <w:pStyle w:val="NormalWeb"/>
        <w:shd w:val="clear" w:color="auto" w:fill="FFFFFF"/>
        <w:spacing w:before="0" w:beforeAutospacing="0" w:after="75" w:afterAutospacing="0"/>
        <w:jc w:val="both"/>
        <w:rPr>
          <w:color w:val="333333"/>
        </w:rPr>
      </w:pPr>
      <w:proofErr w:type="gramStart"/>
      <w:r w:rsidRPr="00683105">
        <w:rPr>
          <w:color w:val="333333"/>
        </w:rPr>
        <w:t>Thiết lập hệ thống học tập suốt đời, nhanh chóng hình thành xã hội học tập (đây là một trong những đặc trưng cơ bản của nền KTTT).</w:t>
      </w:r>
      <w:proofErr w:type="gramEnd"/>
    </w:p>
    <w:p w:rsidR="00683105" w:rsidRPr="00683105" w:rsidRDefault="00683105" w:rsidP="00683105">
      <w:pPr>
        <w:pStyle w:val="NormalWeb"/>
        <w:shd w:val="clear" w:color="auto" w:fill="FFFFFF"/>
        <w:spacing w:before="0" w:beforeAutospacing="0" w:after="75" w:afterAutospacing="0"/>
        <w:jc w:val="both"/>
        <w:rPr>
          <w:color w:val="333333"/>
        </w:rPr>
      </w:pPr>
      <w:r w:rsidRPr="00683105">
        <w:rPr>
          <w:rStyle w:val="Emphasis"/>
          <w:color w:val="333333"/>
        </w:rPr>
        <w:t>Thứ ba, nhóm giải pháp về khoa học, công nghệ</w:t>
      </w:r>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 xml:space="preserve">Để đạt tới mục tiêu trở thành nước công nghiệp hiện đại, giá trị do tri thức tạo ra chiếm khoảng 40% GDP, công nhân tri thức chiếm khoảng 30% lực lượng lao động, chỉ số KTTT đạt mức trung bình của thế giới, cần có chính sách giải quyết tốt mối quan hệ giữa khoa học, công nghệ; phát triển khoa học - công nghệ và nâng cao năng lực nghiên cứu khoa học. </w:t>
      </w:r>
      <w:proofErr w:type="gramStart"/>
      <w:r w:rsidRPr="00683105">
        <w:rPr>
          <w:color w:val="333333"/>
        </w:rPr>
        <w:t>Trong chiến lược phát triển khoa học, công nghệ, cần có lộ trình, bước đi thích hợp cho đổi mới công nghệ, phát triển KTTT trong từng ngành, từng địa phương.</w:t>
      </w:r>
      <w:proofErr w:type="gramEnd"/>
      <w:r w:rsidRPr="00683105">
        <w:rPr>
          <w:color w:val="333333"/>
        </w:rPr>
        <w:t xml:space="preserve"> Ở giai đoạn đầu, tập trung vào tiếp </w:t>
      </w:r>
      <w:proofErr w:type="gramStart"/>
      <w:r w:rsidRPr="00683105">
        <w:rPr>
          <w:color w:val="333333"/>
        </w:rPr>
        <w:t>thu</w:t>
      </w:r>
      <w:proofErr w:type="gramEnd"/>
      <w:r w:rsidRPr="00683105">
        <w:rPr>
          <w:color w:val="333333"/>
        </w:rPr>
        <w:t xml:space="preserve">, chuyển giao công nghệ mới, trong đó ưu tiên xây dựng các khu công nghệ cao cấp vùng để thu hút công nghệ mới. Hình thành một số cơ sở nghiên cứu, ứng dụng đủ sức tiếp </w:t>
      </w:r>
      <w:proofErr w:type="gramStart"/>
      <w:r w:rsidRPr="00683105">
        <w:rPr>
          <w:color w:val="333333"/>
        </w:rPr>
        <w:t>thu</w:t>
      </w:r>
      <w:proofErr w:type="gramEnd"/>
      <w:r w:rsidRPr="00683105">
        <w:rPr>
          <w:color w:val="333333"/>
        </w:rPr>
        <w:t xml:space="preserve">, cải tiến công nghệ và sáng tạo công nghệ mới gắn với sản xuất. Giai đoạn tiếp </w:t>
      </w:r>
      <w:proofErr w:type="gramStart"/>
      <w:r w:rsidRPr="00683105">
        <w:rPr>
          <w:color w:val="333333"/>
        </w:rPr>
        <w:t>theo</w:t>
      </w:r>
      <w:proofErr w:type="gramEnd"/>
      <w:r w:rsidRPr="00683105">
        <w:rPr>
          <w:color w:val="333333"/>
        </w:rPr>
        <w:t xml:space="preserve"> sử dụng cơ chế tài chính khuyến khích đối tác nước ngoài hợp tác với cơ sở trong nước phát triển công nghệ mới. </w:t>
      </w:r>
      <w:proofErr w:type="gramStart"/>
      <w:r w:rsidRPr="00683105">
        <w:rPr>
          <w:color w:val="333333"/>
        </w:rPr>
        <w:t>Trên nền tảng đó, tạo ra năng lực nghiên cứu nội sinh giúp các nhà khoa học và cơ sở sản xuất trong nước tiến tới vận dụng và làm chủ những công nghệ và tri thức mới của nhân loại.</w:t>
      </w:r>
      <w:proofErr w:type="gramEnd"/>
      <w:r w:rsidRPr="00683105">
        <w:rPr>
          <w:color w:val="333333"/>
        </w:rPr>
        <w:t> </w:t>
      </w:r>
    </w:p>
    <w:p w:rsidR="00683105" w:rsidRPr="00683105" w:rsidRDefault="00683105" w:rsidP="00683105">
      <w:pPr>
        <w:pStyle w:val="NormalWeb"/>
        <w:shd w:val="clear" w:color="auto" w:fill="FFFFFF"/>
        <w:spacing w:before="0" w:beforeAutospacing="0" w:after="75" w:afterAutospacing="0"/>
        <w:jc w:val="both"/>
        <w:rPr>
          <w:color w:val="333333"/>
        </w:rPr>
      </w:pPr>
      <w:proofErr w:type="gramStart"/>
      <w:r w:rsidRPr="00683105">
        <w:rPr>
          <w:color w:val="333333"/>
        </w:rPr>
        <w:t>Ứng dụng rộng rãi công nghệ thông tin như mũi nhọn đột phá vào KTTT.</w:t>
      </w:r>
      <w:proofErr w:type="gramEnd"/>
      <w:r w:rsidRPr="00683105">
        <w:rPr>
          <w:color w:val="333333"/>
        </w:rPr>
        <w:t xml:space="preserve"> Công nghệ thông tin và truyền thông là hạ tầng cơ sở để thực hiện hầu hết các hoạt động của KTTT, là phương tiện hữu hiệu hỗ trợ cho giáo dục và đào tạo, môi trường kinh tế và thể chế xã hội thuận lợi cho việc sáng tạo và sử dụng tri thức.</w:t>
      </w:r>
    </w:p>
    <w:p w:rsidR="00683105" w:rsidRPr="00683105" w:rsidRDefault="00683105" w:rsidP="00683105">
      <w:pPr>
        <w:pStyle w:val="NormalWeb"/>
        <w:shd w:val="clear" w:color="auto" w:fill="FFFFFF"/>
        <w:spacing w:before="0" w:beforeAutospacing="0" w:after="75" w:afterAutospacing="0"/>
        <w:jc w:val="both"/>
        <w:rPr>
          <w:color w:val="333333"/>
        </w:rPr>
      </w:pPr>
      <w:proofErr w:type="gramStart"/>
      <w:r w:rsidRPr="00683105">
        <w:rPr>
          <w:color w:val="333333"/>
        </w:rPr>
        <w:t>Phát triển hạ tầng công nghệ thông tin và truyền thông của Việt Nam và phát triển các khu công nghệ cao.</w:t>
      </w:r>
      <w:proofErr w:type="gramEnd"/>
      <w:r w:rsidRPr="00683105">
        <w:rPr>
          <w:color w:val="333333"/>
        </w:rPr>
        <w:t xml:space="preserve"> Ngoài các khu đã có như Công viên phần mềm Sài Gòn, Quang Trung, Khu công nghệ cao Láng - Hòa Lạc, trung tâm phần mềm Hải Phòng, công viên phần mềm Đà nẵng, Trung tâm phần mềm Huế, cần phát triển thêm các khu công nghệ cao mới ở khu vực phía Bắc, nhất là Hà Nội và Hải Phòng.</w:t>
      </w:r>
    </w:p>
    <w:p w:rsidR="00683105" w:rsidRPr="00683105" w:rsidRDefault="00683105" w:rsidP="00683105">
      <w:pPr>
        <w:pStyle w:val="NormalWeb"/>
        <w:shd w:val="clear" w:color="auto" w:fill="FFFFFF"/>
        <w:spacing w:before="0" w:beforeAutospacing="0" w:after="75" w:afterAutospacing="0"/>
        <w:jc w:val="both"/>
        <w:rPr>
          <w:color w:val="333333"/>
        </w:rPr>
      </w:pPr>
      <w:proofErr w:type="gramStart"/>
      <w:r w:rsidRPr="00683105">
        <w:rPr>
          <w:color w:val="333333"/>
        </w:rPr>
        <w:t>Đổi mới công nghệ, sản phẩm, phương pháp tổ chức sản xuất kinh doanh trong tất cả các ngành.</w:t>
      </w:r>
      <w:proofErr w:type="gramEnd"/>
      <w:r w:rsidRPr="00683105">
        <w:rPr>
          <w:color w:val="333333"/>
        </w:rPr>
        <w:t xml:space="preserve"> </w:t>
      </w:r>
      <w:proofErr w:type="gramStart"/>
      <w:r w:rsidRPr="00683105">
        <w:rPr>
          <w:color w:val="333333"/>
        </w:rPr>
        <w:t>Trong mỗi ngành cần có những mũi nhọn đột phá đi thẳng vào công nghệ cao.</w:t>
      </w:r>
      <w:proofErr w:type="gramEnd"/>
      <w:r w:rsidRPr="00683105">
        <w:rPr>
          <w:color w:val="333333"/>
        </w:rPr>
        <w:t xml:space="preserve"> </w:t>
      </w:r>
      <w:proofErr w:type="gramStart"/>
      <w:r w:rsidRPr="00683105">
        <w:rPr>
          <w:color w:val="333333"/>
        </w:rPr>
        <w:t>Chú trọng sử dụng công nghệ cao để phát triển nhanh ngành cơ khí chế tạo, đặc biệt là cơ khí chính xác, tự động hóa, trở thành những ngành KTTT.</w:t>
      </w:r>
      <w:proofErr w:type="gramEnd"/>
    </w:p>
    <w:p w:rsidR="00683105" w:rsidRPr="00683105" w:rsidRDefault="00683105" w:rsidP="00683105">
      <w:pPr>
        <w:pStyle w:val="NormalWeb"/>
        <w:shd w:val="clear" w:color="auto" w:fill="FFFFFF"/>
        <w:spacing w:before="0" w:beforeAutospacing="0" w:after="75" w:afterAutospacing="0"/>
        <w:jc w:val="both"/>
        <w:rPr>
          <w:color w:val="333333"/>
        </w:rPr>
      </w:pPr>
      <w:r w:rsidRPr="00683105">
        <w:rPr>
          <w:color w:val="333333"/>
        </w:rPr>
        <w:t xml:space="preserve">Trong thời đại toàn cầu hóa và hội nhập quốc tế, các quốc gia có xuất phát điểm thấp, muốn vươn lên trình độ tiên tiến của thế giới không có con đường nào khác là phát triển khoa học và công nghệ, đẩy mạnh CNH, HĐH gắn với phát triển KTTT. Đây là xu thế khách quan của thời đại, đồng thời cũng là con đường “rút ngắn” của quá trình công nghiệp hoá theo hướng hiện đại nhằm xây dựng nền kinh tế công nghiệp - tri thức và nền </w:t>
      </w:r>
      <w:proofErr w:type="gramStart"/>
      <w:r w:rsidRPr="00683105">
        <w:rPr>
          <w:color w:val="333333"/>
        </w:rPr>
        <w:t>KTTT .</w:t>
      </w:r>
      <w:proofErr w:type="gramEnd"/>
    </w:p>
    <w:p w:rsidR="00683105" w:rsidRPr="00683105" w:rsidRDefault="00683105" w:rsidP="008703D5">
      <w:pPr>
        <w:jc w:val="both"/>
        <w:rPr>
          <w:rFonts w:ascii="Times New Roman" w:hAnsi="Times New Roman" w:cs="Times New Roman"/>
          <w:b/>
          <w:sz w:val="24"/>
          <w:szCs w:val="24"/>
        </w:rPr>
      </w:pPr>
    </w:p>
    <w:p w:rsidR="008703D5" w:rsidRPr="00886EF8" w:rsidRDefault="008703D5" w:rsidP="008A12C2">
      <w:pPr>
        <w:jc w:val="both"/>
        <w:rPr>
          <w:rFonts w:ascii="Times New Roman" w:hAnsi="Times New Roman" w:cs="Times New Roman"/>
          <w:sz w:val="24"/>
          <w:szCs w:val="24"/>
        </w:rPr>
      </w:pPr>
    </w:p>
    <w:sectPr w:rsidR="008703D5" w:rsidRPr="00886EF8" w:rsidSect="008703D5">
      <w:headerReference w:type="even" r:id="rId9"/>
      <w:headerReference w:type="default" r:id="rId10"/>
      <w:footerReference w:type="even" r:id="rId11"/>
      <w:footerReference w:type="default" r:id="rId12"/>
      <w:headerReference w:type="first" r:id="rId13"/>
      <w:footerReference w:type="first" r:id="rId14"/>
      <w:pgSz w:w="12240" w:h="15840"/>
      <w:pgMar w:top="709" w:right="758" w:bottom="993"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7E5" w:rsidRDefault="005567E5" w:rsidP="00683105">
      <w:pPr>
        <w:spacing w:after="0" w:line="240" w:lineRule="auto"/>
      </w:pPr>
      <w:r>
        <w:separator/>
      </w:r>
    </w:p>
  </w:endnote>
  <w:endnote w:type="continuationSeparator" w:id="0">
    <w:p w:rsidR="005567E5" w:rsidRDefault="005567E5" w:rsidP="00683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105" w:rsidRDefault="006831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663041"/>
      <w:docPartObj>
        <w:docPartGallery w:val="Page Numbers (Bottom of Page)"/>
        <w:docPartUnique/>
      </w:docPartObj>
    </w:sdtPr>
    <w:sdtEndPr>
      <w:rPr>
        <w:noProof/>
      </w:rPr>
    </w:sdtEndPr>
    <w:sdtContent>
      <w:p w:rsidR="00683105" w:rsidRDefault="00683105">
        <w:pPr>
          <w:pStyle w:val="Footer"/>
          <w:jc w:val="right"/>
        </w:pPr>
        <w:r>
          <w:fldChar w:fldCharType="begin"/>
        </w:r>
        <w:r>
          <w:instrText xml:space="preserve"> PAGE   \* MERGEFORMAT </w:instrText>
        </w:r>
        <w:r>
          <w:fldChar w:fldCharType="separate"/>
        </w:r>
        <w:r w:rsidR="005A3E08">
          <w:rPr>
            <w:noProof/>
          </w:rPr>
          <w:t>10</w:t>
        </w:r>
        <w:r>
          <w:rPr>
            <w:noProof/>
          </w:rPr>
          <w:fldChar w:fldCharType="end"/>
        </w:r>
      </w:p>
    </w:sdtContent>
  </w:sdt>
  <w:p w:rsidR="00683105" w:rsidRDefault="0068310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105" w:rsidRDefault="006831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7E5" w:rsidRDefault="005567E5" w:rsidP="00683105">
      <w:pPr>
        <w:spacing w:after="0" w:line="240" w:lineRule="auto"/>
      </w:pPr>
      <w:r>
        <w:separator/>
      </w:r>
    </w:p>
  </w:footnote>
  <w:footnote w:type="continuationSeparator" w:id="0">
    <w:p w:rsidR="005567E5" w:rsidRDefault="005567E5" w:rsidP="006831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105" w:rsidRDefault="006831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105" w:rsidRDefault="006831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105" w:rsidRDefault="006831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F73"/>
    <w:rsid w:val="00072DAF"/>
    <w:rsid w:val="001E65E3"/>
    <w:rsid w:val="00522377"/>
    <w:rsid w:val="005567E5"/>
    <w:rsid w:val="005A3E08"/>
    <w:rsid w:val="006264DA"/>
    <w:rsid w:val="00634536"/>
    <w:rsid w:val="00683105"/>
    <w:rsid w:val="00836012"/>
    <w:rsid w:val="008510F9"/>
    <w:rsid w:val="008703D5"/>
    <w:rsid w:val="00886EF8"/>
    <w:rsid w:val="00895F73"/>
    <w:rsid w:val="008A12C2"/>
    <w:rsid w:val="00A7621A"/>
    <w:rsid w:val="00E16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31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3105"/>
    <w:rPr>
      <w:b/>
      <w:bCs/>
    </w:rPr>
  </w:style>
  <w:style w:type="character" w:styleId="Emphasis">
    <w:name w:val="Emphasis"/>
    <w:basedOn w:val="DefaultParagraphFont"/>
    <w:uiPriority w:val="20"/>
    <w:qFormat/>
    <w:rsid w:val="00683105"/>
    <w:rPr>
      <w:i/>
      <w:iCs/>
    </w:rPr>
  </w:style>
  <w:style w:type="paragraph" w:styleId="Header">
    <w:name w:val="header"/>
    <w:basedOn w:val="Normal"/>
    <w:link w:val="HeaderChar"/>
    <w:uiPriority w:val="99"/>
    <w:unhideWhenUsed/>
    <w:rsid w:val="00683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105"/>
  </w:style>
  <w:style w:type="paragraph" w:styleId="Footer">
    <w:name w:val="footer"/>
    <w:basedOn w:val="Normal"/>
    <w:link w:val="FooterChar"/>
    <w:uiPriority w:val="99"/>
    <w:unhideWhenUsed/>
    <w:rsid w:val="00683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105"/>
  </w:style>
  <w:style w:type="paragraph" w:styleId="BalloonText">
    <w:name w:val="Balloon Text"/>
    <w:basedOn w:val="Normal"/>
    <w:link w:val="BalloonTextChar"/>
    <w:uiPriority w:val="99"/>
    <w:semiHidden/>
    <w:unhideWhenUsed/>
    <w:rsid w:val="005A3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E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31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83105"/>
    <w:rPr>
      <w:b/>
      <w:bCs/>
    </w:rPr>
  </w:style>
  <w:style w:type="character" w:styleId="Emphasis">
    <w:name w:val="Emphasis"/>
    <w:basedOn w:val="DefaultParagraphFont"/>
    <w:uiPriority w:val="20"/>
    <w:qFormat/>
    <w:rsid w:val="00683105"/>
    <w:rPr>
      <w:i/>
      <w:iCs/>
    </w:rPr>
  </w:style>
  <w:style w:type="paragraph" w:styleId="Header">
    <w:name w:val="header"/>
    <w:basedOn w:val="Normal"/>
    <w:link w:val="HeaderChar"/>
    <w:uiPriority w:val="99"/>
    <w:unhideWhenUsed/>
    <w:rsid w:val="00683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105"/>
  </w:style>
  <w:style w:type="paragraph" w:styleId="Footer">
    <w:name w:val="footer"/>
    <w:basedOn w:val="Normal"/>
    <w:link w:val="FooterChar"/>
    <w:uiPriority w:val="99"/>
    <w:unhideWhenUsed/>
    <w:rsid w:val="00683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105"/>
  </w:style>
  <w:style w:type="paragraph" w:styleId="BalloonText">
    <w:name w:val="Balloon Text"/>
    <w:basedOn w:val="Normal"/>
    <w:link w:val="BalloonTextChar"/>
    <w:uiPriority w:val="99"/>
    <w:semiHidden/>
    <w:unhideWhenUsed/>
    <w:rsid w:val="005A3E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E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924766">
      <w:bodyDiv w:val="1"/>
      <w:marLeft w:val="0"/>
      <w:marRight w:val="0"/>
      <w:marTop w:val="0"/>
      <w:marBottom w:val="0"/>
      <w:divBdr>
        <w:top w:val="none" w:sz="0" w:space="0" w:color="auto"/>
        <w:left w:val="none" w:sz="0" w:space="0" w:color="auto"/>
        <w:bottom w:val="none" w:sz="0" w:space="0" w:color="auto"/>
        <w:right w:val="none" w:sz="0" w:space="0" w:color="auto"/>
      </w:divBdr>
      <w:divsChild>
        <w:div w:id="8775432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797EB3A1-6FFF-44E3-BA6B-DAF3AFE00EFD}">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14</TotalTime>
  <Pages>1</Pages>
  <Words>4441</Words>
  <Characters>25319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 HUY</dc:creator>
  <cp:keywords/>
  <dc:description/>
  <cp:lastModifiedBy>CHI NGA</cp:lastModifiedBy>
  <cp:revision>5</cp:revision>
  <cp:lastPrinted>2017-09-08T13:34:00Z</cp:lastPrinted>
  <dcterms:created xsi:type="dcterms:W3CDTF">2017-09-06T14:53:00Z</dcterms:created>
  <dcterms:modified xsi:type="dcterms:W3CDTF">2017-09-08T13:36:00Z</dcterms:modified>
</cp:coreProperties>
</file>